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2E1A86FD">
      <w:pPr>
        <w:overflowPunct w:val="0"/>
        <w:autoSpaceDE w:val="0"/>
        <w:autoSpaceDN w:val="0"/>
        <w:adjustRightInd w:val="0"/>
        <w:rPr>
          <w:rFonts w:eastAsia="Times New Roman" w:cs="Arial"/>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660F55" w:rsidRDefault="00FF7E05" w:rsidP="00E64FF0">
                            <w:pPr>
                              <w:rPr>
                                <w:b/>
                                <w:bCs/>
                                <w:sz w:val="24"/>
                                <w:szCs w:val="24"/>
                              </w:rPr>
                            </w:pPr>
                          </w:p>
                          <w:p w14:paraId="117EF890" w14:textId="3038520A" w:rsidR="00E64FF0" w:rsidRPr="00660F55" w:rsidRDefault="002D7449" w:rsidP="00E64FF0">
                            <w:pPr>
                              <w:rPr>
                                <w:b/>
                                <w:bCs/>
                                <w:sz w:val="28"/>
                                <w:szCs w:val="28"/>
                              </w:rPr>
                            </w:pPr>
                            <w:r w:rsidRPr="00660F55">
                              <w:rPr>
                                <w:b/>
                                <w:bCs/>
                                <w:sz w:val="28"/>
                                <w:szCs w:val="28"/>
                              </w:rPr>
                              <w:t>L</w:t>
                            </w:r>
                            <w:r w:rsidR="00F65033" w:rsidRPr="00660F55">
                              <w:rPr>
                                <w:b/>
                                <w:bCs/>
                                <w:sz w:val="28"/>
                                <w:szCs w:val="28"/>
                              </w:rPr>
                              <w:t>andelijk</w:t>
                            </w:r>
                            <w:r w:rsidRPr="00660F55">
                              <w:rPr>
                                <w:b/>
                                <w:bCs/>
                                <w:sz w:val="28"/>
                                <w:szCs w:val="28"/>
                              </w:rPr>
                              <w:t xml:space="preserve"> </w:t>
                            </w:r>
                            <w:r w:rsidR="009E52DA" w:rsidRPr="00660F55">
                              <w:rPr>
                                <w:b/>
                                <w:bCs/>
                                <w:sz w:val="28"/>
                                <w:szCs w:val="28"/>
                              </w:rPr>
                              <w:t>–</w:t>
                            </w:r>
                            <w:r w:rsidRPr="00660F55">
                              <w:rPr>
                                <w:b/>
                                <w:bCs/>
                                <w:sz w:val="28"/>
                                <w:szCs w:val="28"/>
                              </w:rPr>
                              <w:t xml:space="preserve"> Raam</w:t>
                            </w:r>
                            <w:r w:rsidR="009E52DA" w:rsidRPr="00660F55">
                              <w:rPr>
                                <w:b/>
                                <w:bCs/>
                                <w:sz w:val="28"/>
                                <w:szCs w:val="28"/>
                              </w:rPr>
                              <w:t>overeenkomst Geotech</w:t>
                            </w:r>
                            <w:r w:rsidR="00593EBA" w:rsidRPr="00660F55">
                              <w:rPr>
                                <w:b/>
                                <w:bCs/>
                                <w:sz w:val="28"/>
                                <w:szCs w:val="28"/>
                              </w:rPr>
                              <w:t xml:space="preserve">nisch onderzoek II </w:t>
                            </w:r>
                          </w:p>
                          <w:p w14:paraId="4F1279DD" w14:textId="4FA3202B" w:rsidR="00E64FF0" w:rsidRPr="00660F55" w:rsidRDefault="00F62882" w:rsidP="00E64FF0">
                            <w:pPr>
                              <w:rPr>
                                <w:sz w:val="28"/>
                                <w:szCs w:val="28"/>
                              </w:rPr>
                            </w:pPr>
                            <w:r w:rsidRPr="00660F55">
                              <w:rPr>
                                <w:b/>
                                <w:bCs/>
                                <w:sz w:val="28"/>
                                <w:szCs w:val="28"/>
                              </w:rPr>
                              <w:t xml:space="preserve">TN </w:t>
                            </w:r>
                            <w:r w:rsidR="00E740A6" w:rsidRPr="00660F55">
                              <w:rPr>
                                <w:b/>
                                <w:bCs/>
                                <w:sz w:val="28"/>
                                <w:szCs w:val="28"/>
                              </w:rPr>
                              <w:t>496605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Pr="00660F55" w:rsidRDefault="00FF7E05" w:rsidP="00E64FF0">
                      <w:pPr>
                        <w:rPr>
                          <w:b/>
                          <w:bCs/>
                          <w:sz w:val="24"/>
                          <w:szCs w:val="24"/>
                        </w:rPr>
                      </w:pPr>
                    </w:p>
                    <w:p w14:paraId="117EF890" w14:textId="3038520A" w:rsidR="00E64FF0" w:rsidRPr="00660F55" w:rsidRDefault="002D7449" w:rsidP="00E64FF0">
                      <w:pPr>
                        <w:rPr>
                          <w:b/>
                          <w:bCs/>
                          <w:sz w:val="28"/>
                          <w:szCs w:val="28"/>
                        </w:rPr>
                      </w:pPr>
                      <w:r w:rsidRPr="00660F55">
                        <w:rPr>
                          <w:b/>
                          <w:bCs/>
                          <w:sz w:val="28"/>
                          <w:szCs w:val="28"/>
                        </w:rPr>
                        <w:t>L</w:t>
                      </w:r>
                      <w:r w:rsidR="00F65033" w:rsidRPr="00660F55">
                        <w:rPr>
                          <w:b/>
                          <w:bCs/>
                          <w:sz w:val="28"/>
                          <w:szCs w:val="28"/>
                        </w:rPr>
                        <w:t>andelijk</w:t>
                      </w:r>
                      <w:r w:rsidRPr="00660F55">
                        <w:rPr>
                          <w:b/>
                          <w:bCs/>
                          <w:sz w:val="28"/>
                          <w:szCs w:val="28"/>
                        </w:rPr>
                        <w:t xml:space="preserve"> </w:t>
                      </w:r>
                      <w:r w:rsidR="009E52DA" w:rsidRPr="00660F55">
                        <w:rPr>
                          <w:b/>
                          <w:bCs/>
                          <w:sz w:val="28"/>
                          <w:szCs w:val="28"/>
                        </w:rPr>
                        <w:t>–</w:t>
                      </w:r>
                      <w:r w:rsidRPr="00660F55">
                        <w:rPr>
                          <w:b/>
                          <w:bCs/>
                          <w:sz w:val="28"/>
                          <w:szCs w:val="28"/>
                        </w:rPr>
                        <w:t xml:space="preserve"> Raam</w:t>
                      </w:r>
                      <w:r w:rsidR="009E52DA" w:rsidRPr="00660F55">
                        <w:rPr>
                          <w:b/>
                          <w:bCs/>
                          <w:sz w:val="28"/>
                          <w:szCs w:val="28"/>
                        </w:rPr>
                        <w:t>overeenkomst Geotech</w:t>
                      </w:r>
                      <w:r w:rsidR="00593EBA" w:rsidRPr="00660F55">
                        <w:rPr>
                          <w:b/>
                          <w:bCs/>
                          <w:sz w:val="28"/>
                          <w:szCs w:val="28"/>
                        </w:rPr>
                        <w:t xml:space="preserve">nisch onderzoek II </w:t>
                      </w:r>
                    </w:p>
                    <w:p w14:paraId="4F1279DD" w14:textId="4FA3202B" w:rsidR="00E64FF0" w:rsidRPr="00660F55" w:rsidRDefault="00F62882" w:rsidP="00E64FF0">
                      <w:pPr>
                        <w:rPr>
                          <w:sz w:val="28"/>
                          <w:szCs w:val="28"/>
                        </w:rPr>
                      </w:pPr>
                      <w:r w:rsidRPr="00660F55">
                        <w:rPr>
                          <w:b/>
                          <w:bCs/>
                          <w:sz w:val="28"/>
                          <w:szCs w:val="28"/>
                        </w:rPr>
                        <w:t xml:space="preserve">TN </w:t>
                      </w:r>
                      <w:r w:rsidR="00E740A6" w:rsidRPr="00660F55">
                        <w:rPr>
                          <w:b/>
                          <w:bCs/>
                          <w:sz w:val="28"/>
                          <w:szCs w:val="28"/>
                        </w:rPr>
                        <w:t>496605</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id w:val="308295533"/>
        <w:docPartObj>
          <w:docPartGallery w:val="Table of Contents"/>
          <w:docPartUnique/>
        </w:docPartObj>
      </w:sdt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EC654AE" w14:textId="09D7BEF1" w:rsidR="00AA68A1" w:rsidRDefault="00660F55">
          <w:pPr>
            <w:pStyle w:val="TOC1"/>
            <w:tabs>
              <w:tab w:val="left" w:pos="440"/>
              <w:tab w:val="right" w:leader="dot" w:pos="9062"/>
            </w:tabs>
            <w:rPr>
              <w:rFonts w:asciiTheme="minorHAnsi" w:eastAsiaTheme="minorEastAsia" w:hAnsiTheme="minorHAnsi"/>
              <w:noProof/>
              <w:kern w:val="2"/>
              <w:sz w:val="24"/>
              <w:szCs w:val="24"/>
              <w:lang w:eastAsia="nl-NL"/>
              <w14:ligatures w14:val="standardContextual"/>
            </w:rPr>
          </w:pPr>
          <w:r>
            <w:fldChar w:fldCharType="begin"/>
          </w:r>
          <w:r w:rsidR="004275F3">
            <w:instrText>TOC \o "1-5" \z \u \h</w:instrText>
          </w:r>
          <w:r>
            <w:fldChar w:fldCharType="separate"/>
          </w:r>
          <w:hyperlink w:anchor="_Toc192495756" w:history="1">
            <w:r w:rsidR="00AA68A1" w:rsidRPr="00B24AD8">
              <w:rPr>
                <w:rStyle w:val="Hyperlink"/>
                <w:noProof/>
              </w:rPr>
              <w:t>1</w:t>
            </w:r>
            <w:r w:rsidR="00AA68A1">
              <w:rPr>
                <w:rFonts w:asciiTheme="minorHAnsi" w:eastAsiaTheme="minorEastAsia" w:hAnsiTheme="minorHAnsi"/>
                <w:noProof/>
                <w:kern w:val="2"/>
                <w:sz w:val="24"/>
                <w:szCs w:val="24"/>
                <w:lang w:eastAsia="nl-NL"/>
                <w14:ligatures w14:val="standardContextual"/>
              </w:rPr>
              <w:tab/>
            </w:r>
            <w:r w:rsidR="00AA68A1" w:rsidRPr="00B24AD8">
              <w:rPr>
                <w:rStyle w:val="Hyperlink"/>
                <w:noProof/>
              </w:rPr>
              <w:t>Inleiding</w:t>
            </w:r>
            <w:r w:rsidR="00AA68A1">
              <w:rPr>
                <w:noProof/>
                <w:webHidden/>
              </w:rPr>
              <w:tab/>
            </w:r>
            <w:r w:rsidR="00AA68A1">
              <w:rPr>
                <w:noProof/>
                <w:webHidden/>
              </w:rPr>
              <w:fldChar w:fldCharType="begin"/>
            </w:r>
            <w:r w:rsidR="00AA68A1">
              <w:rPr>
                <w:noProof/>
                <w:webHidden/>
              </w:rPr>
              <w:instrText xml:space="preserve"> PAGEREF _Toc192495756 \h </w:instrText>
            </w:r>
            <w:r w:rsidR="00AA68A1">
              <w:rPr>
                <w:noProof/>
                <w:webHidden/>
              </w:rPr>
            </w:r>
            <w:r w:rsidR="00AA68A1">
              <w:rPr>
                <w:noProof/>
                <w:webHidden/>
              </w:rPr>
              <w:fldChar w:fldCharType="separate"/>
            </w:r>
            <w:r w:rsidR="00AA68A1">
              <w:rPr>
                <w:noProof/>
                <w:webHidden/>
              </w:rPr>
              <w:t>1</w:t>
            </w:r>
            <w:r w:rsidR="00AA68A1">
              <w:rPr>
                <w:noProof/>
                <w:webHidden/>
              </w:rPr>
              <w:fldChar w:fldCharType="end"/>
            </w:r>
          </w:hyperlink>
        </w:p>
        <w:p w14:paraId="29AB837C" w14:textId="145CBAE1"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57" w:history="1">
            <w:r w:rsidRPr="00B24AD8">
              <w:rPr>
                <w:rStyle w:val="Hyperlink"/>
                <w:noProof/>
              </w:rPr>
              <w:t>1.1</w:t>
            </w:r>
            <w:r>
              <w:rPr>
                <w:rFonts w:asciiTheme="minorHAnsi" w:eastAsiaTheme="minorEastAsia" w:hAnsiTheme="minorHAnsi"/>
                <w:noProof/>
                <w:kern w:val="2"/>
                <w:sz w:val="24"/>
                <w:szCs w:val="24"/>
                <w:lang w:eastAsia="nl-NL"/>
                <w14:ligatures w14:val="standardContextual"/>
              </w:rPr>
              <w:tab/>
            </w:r>
            <w:r w:rsidRPr="00B24AD8">
              <w:rPr>
                <w:rStyle w:val="Hyperlink"/>
                <w:noProof/>
              </w:rPr>
              <w:t>Achtergrond</w:t>
            </w:r>
            <w:r>
              <w:rPr>
                <w:noProof/>
                <w:webHidden/>
              </w:rPr>
              <w:tab/>
            </w:r>
            <w:r>
              <w:rPr>
                <w:noProof/>
                <w:webHidden/>
              </w:rPr>
              <w:fldChar w:fldCharType="begin"/>
            </w:r>
            <w:r>
              <w:rPr>
                <w:noProof/>
                <w:webHidden/>
              </w:rPr>
              <w:instrText xml:space="preserve"> PAGEREF _Toc192495757 \h </w:instrText>
            </w:r>
            <w:r>
              <w:rPr>
                <w:noProof/>
                <w:webHidden/>
              </w:rPr>
            </w:r>
            <w:r>
              <w:rPr>
                <w:noProof/>
                <w:webHidden/>
              </w:rPr>
              <w:fldChar w:fldCharType="separate"/>
            </w:r>
            <w:r>
              <w:rPr>
                <w:noProof/>
                <w:webHidden/>
              </w:rPr>
              <w:t>1</w:t>
            </w:r>
            <w:r>
              <w:rPr>
                <w:noProof/>
                <w:webHidden/>
              </w:rPr>
              <w:fldChar w:fldCharType="end"/>
            </w:r>
          </w:hyperlink>
        </w:p>
        <w:p w14:paraId="33DFF195" w14:textId="75532ABC"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58" w:history="1">
            <w:r w:rsidRPr="00B24AD8">
              <w:rPr>
                <w:rStyle w:val="Hyperlink"/>
                <w:noProof/>
              </w:rPr>
              <w:t>1.2</w:t>
            </w:r>
            <w:r>
              <w:rPr>
                <w:rFonts w:asciiTheme="minorHAnsi" w:eastAsiaTheme="minorEastAsia" w:hAnsiTheme="minorHAnsi"/>
                <w:noProof/>
                <w:kern w:val="2"/>
                <w:sz w:val="24"/>
                <w:szCs w:val="24"/>
                <w:lang w:eastAsia="nl-NL"/>
                <w14:ligatures w14:val="standardContextual"/>
              </w:rPr>
              <w:tab/>
            </w:r>
            <w:r w:rsidRPr="00B24AD8">
              <w:rPr>
                <w:rStyle w:val="Hyperlink"/>
                <w:noProof/>
              </w:rPr>
              <w:t>Doel selectieleidraad</w:t>
            </w:r>
            <w:r>
              <w:rPr>
                <w:noProof/>
                <w:webHidden/>
              </w:rPr>
              <w:tab/>
            </w:r>
            <w:r>
              <w:rPr>
                <w:noProof/>
                <w:webHidden/>
              </w:rPr>
              <w:fldChar w:fldCharType="begin"/>
            </w:r>
            <w:r>
              <w:rPr>
                <w:noProof/>
                <w:webHidden/>
              </w:rPr>
              <w:instrText xml:space="preserve"> PAGEREF _Toc192495758 \h </w:instrText>
            </w:r>
            <w:r>
              <w:rPr>
                <w:noProof/>
                <w:webHidden/>
              </w:rPr>
            </w:r>
            <w:r>
              <w:rPr>
                <w:noProof/>
                <w:webHidden/>
              </w:rPr>
              <w:fldChar w:fldCharType="separate"/>
            </w:r>
            <w:r>
              <w:rPr>
                <w:noProof/>
                <w:webHidden/>
              </w:rPr>
              <w:t>1</w:t>
            </w:r>
            <w:r>
              <w:rPr>
                <w:noProof/>
                <w:webHidden/>
              </w:rPr>
              <w:fldChar w:fldCharType="end"/>
            </w:r>
          </w:hyperlink>
        </w:p>
        <w:p w14:paraId="3143AA2F" w14:textId="5F94AC46"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59" w:history="1">
            <w:r w:rsidRPr="00B24AD8">
              <w:rPr>
                <w:rStyle w:val="Hyperlink"/>
                <w:noProof/>
              </w:rPr>
              <w:t>1.3</w:t>
            </w:r>
            <w:r>
              <w:rPr>
                <w:rFonts w:asciiTheme="minorHAnsi" w:eastAsiaTheme="minorEastAsia" w:hAnsiTheme="minorHAnsi"/>
                <w:noProof/>
                <w:kern w:val="2"/>
                <w:sz w:val="24"/>
                <w:szCs w:val="24"/>
                <w:lang w:eastAsia="nl-NL"/>
                <w14:ligatures w14:val="standardContextual"/>
              </w:rPr>
              <w:tab/>
            </w:r>
            <w:r w:rsidRPr="00B24AD8">
              <w:rPr>
                <w:rStyle w:val="Hyperlink"/>
                <w:noProof/>
              </w:rPr>
              <w:t>Nadere informatie over de opdracht</w:t>
            </w:r>
            <w:r>
              <w:rPr>
                <w:noProof/>
                <w:webHidden/>
              </w:rPr>
              <w:tab/>
            </w:r>
            <w:r>
              <w:rPr>
                <w:noProof/>
                <w:webHidden/>
              </w:rPr>
              <w:fldChar w:fldCharType="begin"/>
            </w:r>
            <w:r>
              <w:rPr>
                <w:noProof/>
                <w:webHidden/>
              </w:rPr>
              <w:instrText xml:space="preserve"> PAGEREF _Toc192495759 \h </w:instrText>
            </w:r>
            <w:r>
              <w:rPr>
                <w:noProof/>
                <w:webHidden/>
              </w:rPr>
            </w:r>
            <w:r>
              <w:rPr>
                <w:noProof/>
                <w:webHidden/>
              </w:rPr>
              <w:fldChar w:fldCharType="separate"/>
            </w:r>
            <w:r>
              <w:rPr>
                <w:noProof/>
                <w:webHidden/>
              </w:rPr>
              <w:t>1</w:t>
            </w:r>
            <w:r>
              <w:rPr>
                <w:noProof/>
                <w:webHidden/>
              </w:rPr>
              <w:fldChar w:fldCharType="end"/>
            </w:r>
          </w:hyperlink>
        </w:p>
        <w:p w14:paraId="0BE4AABD" w14:textId="275D47B1"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60" w:history="1">
            <w:r w:rsidRPr="00B24AD8">
              <w:rPr>
                <w:rStyle w:val="Hyperlink"/>
                <w:noProof/>
              </w:rPr>
              <w:t>1.4</w:t>
            </w:r>
            <w:r>
              <w:rPr>
                <w:rFonts w:asciiTheme="minorHAnsi" w:eastAsiaTheme="minorEastAsia" w:hAnsiTheme="minorHAnsi"/>
                <w:noProof/>
                <w:kern w:val="2"/>
                <w:sz w:val="24"/>
                <w:szCs w:val="24"/>
                <w:lang w:eastAsia="nl-NL"/>
                <w14:ligatures w14:val="standardContextual"/>
              </w:rPr>
              <w:tab/>
            </w:r>
            <w:r w:rsidRPr="00B24AD8">
              <w:rPr>
                <w:rStyle w:val="Hyperlink"/>
                <w:noProof/>
              </w:rPr>
              <w:t>Scope van de opdracht</w:t>
            </w:r>
            <w:r>
              <w:rPr>
                <w:noProof/>
                <w:webHidden/>
              </w:rPr>
              <w:tab/>
            </w:r>
            <w:r>
              <w:rPr>
                <w:noProof/>
                <w:webHidden/>
              </w:rPr>
              <w:fldChar w:fldCharType="begin"/>
            </w:r>
            <w:r>
              <w:rPr>
                <w:noProof/>
                <w:webHidden/>
              </w:rPr>
              <w:instrText xml:space="preserve"> PAGEREF _Toc192495760 \h </w:instrText>
            </w:r>
            <w:r>
              <w:rPr>
                <w:noProof/>
                <w:webHidden/>
              </w:rPr>
            </w:r>
            <w:r>
              <w:rPr>
                <w:noProof/>
                <w:webHidden/>
              </w:rPr>
              <w:fldChar w:fldCharType="separate"/>
            </w:r>
            <w:r>
              <w:rPr>
                <w:noProof/>
                <w:webHidden/>
              </w:rPr>
              <w:t>2</w:t>
            </w:r>
            <w:r>
              <w:rPr>
                <w:noProof/>
                <w:webHidden/>
              </w:rPr>
              <w:fldChar w:fldCharType="end"/>
            </w:r>
          </w:hyperlink>
        </w:p>
        <w:p w14:paraId="5E76CA15" w14:textId="39074E34" w:rsidR="00AA68A1" w:rsidRDefault="00AA68A1">
          <w:pPr>
            <w:pStyle w:val="TOC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92495761" w:history="1">
            <w:r w:rsidRPr="00B24AD8">
              <w:rPr>
                <w:rStyle w:val="Hyperlink"/>
                <w:noProof/>
              </w:rPr>
              <w:t>2</w:t>
            </w:r>
            <w:r>
              <w:rPr>
                <w:rFonts w:asciiTheme="minorHAnsi" w:eastAsiaTheme="minorEastAsia" w:hAnsiTheme="minorHAnsi"/>
                <w:noProof/>
                <w:kern w:val="2"/>
                <w:sz w:val="24"/>
                <w:szCs w:val="24"/>
                <w:lang w:eastAsia="nl-NL"/>
                <w14:ligatures w14:val="standardContextual"/>
              </w:rPr>
              <w:tab/>
            </w:r>
            <w:r w:rsidRPr="00B24AD8">
              <w:rPr>
                <w:rStyle w:val="Hyperlink"/>
                <w:noProof/>
              </w:rPr>
              <w:t xml:space="preserve"> Selectieprocedure</w:t>
            </w:r>
            <w:r>
              <w:rPr>
                <w:noProof/>
                <w:webHidden/>
              </w:rPr>
              <w:tab/>
            </w:r>
            <w:r>
              <w:rPr>
                <w:noProof/>
                <w:webHidden/>
              </w:rPr>
              <w:fldChar w:fldCharType="begin"/>
            </w:r>
            <w:r>
              <w:rPr>
                <w:noProof/>
                <w:webHidden/>
              </w:rPr>
              <w:instrText xml:space="preserve"> PAGEREF _Toc192495761 \h </w:instrText>
            </w:r>
            <w:r>
              <w:rPr>
                <w:noProof/>
                <w:webHidden/>
              </w:rPr>
            </w:r>
            <w:r>
              <w:rPr>
                <w:noProof/>
                <w:webHidden/>
              </w:rPr>
              <w:fldChar w:fldCharType="separate"/>
            </w:r>
            <w:r>
              <w:rPr>
                <w:noProof/>
                <w:webHidden/>
              </w:rPr>
              <w:t>2</w:t>
            </w:r>
            <w:r>
              <w:rPr>
                <w:noProof/>
                <w:webHidden/>
              </w:rPr>
              <w:fldChar w:fldCharType="end"/>
            </w:r>
          </w:hyperlink>
        </w:p>
        <w:p w14:paraId="0E337507" w14:textId="73B30209"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62" w:history="1">
            <w:r w:rsidRPr="00B24AD8">
              <w:rPr>
                <w:rStyle w:val="Hyperlink"/>
                <w:noProof/>
              </w:rPr>
              <w:t>2.1</w:t>
            </w:r>
            <w:r>
              <w:rPr>
                <w:rFonts w:asciiTheme="minorHAnsi" w:eastAsiaTheme="minorEastAsia" w:hAnsiTheme="minorHAnsi"/>
                <w:noProof/>
                <w:kern w:val="2"/>
                <w:sz w:val="24"/>
                <w:szCs w:val="24"/>
                <w:lang w:eastAsia="nl-NL"/>
                <w14:ligatures w14:val="standardContextual"/>
              </w:rPr>
              <w:tab/>
            </w:r>
            <w:r w:rsidRPr="00B24AD8">
              <w:rPr>
                <w:rStyle w:val="Hyperlink"/>
                <w:noProof/>
              </w:rPr>
              <w:t>Voorwaarden</w:t>
            </w:r>
            <w:r>
              <w:rPr>
                <w:noProof/>
                <w:webHidden/>
              </w:rPr>
              <w:tab/>
            </w:r>
            <w:r>
              <w:rPr>
                <w:noProof/>
                <w:webHidden/>
              </w:rPr>
              <w:fldChar w:fldCharType="begin"/>
            </w:r>
            <w:r>
              <w:rPr>
                <w:noProof/>
                <w:webHidden/>
              </w:rPr>
              <w:instrText xml:space="preserve"> PAGEREF _Toc192495762 \h </w:instrText>
            </w:r>
            <w:r>
              <w:rPr>
                <w:noProof/>
                <w:webHidden/>
              </w:rPr>
            </w:r>
            <w:r>
              <w:rPr>
                <w:noProof/>
                <w:webHidden/>
              </w:rPr>
              <w:fldChar w:fldCharType="separate"/>
            </w:r>
            <w:r>
              <w:rPr>
                <w:noProof/>
                <w:webHidden/>
              </w:rPr>
              <w:t>2</w:t>
            </w:r>
            <w:r>
              <w:rPr>
                <w:noProof/>
                <w:webHidden/>
              </w:rPr>
              <w:fldChar w:fldCharType="end"/>
            </w:r>
          </w:hyperlink>
        </w:p>
        <w:p w14:paraId="671D4882" w14:textId="10EC4549"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3" w:history="1">
            <w:r w:rsidRPr="00B24AD8">
              <w:rPr>
                <w:rStyle w:val="Hyperlink"/>
                <w:noProof/>
              </w:rPr>
              <w:t>2.1.1</w:t>
            </w:r>
            <w:r>
              <w:rPr>
                <w:rFonts w:asciiTheme="minorHAnsi" w:eastAsiaTheme="minorEastAsia" w:hAnsiTheme="minorHAnsi"/>
                <w:noProof/>
                <w:kern w:val="2"/>
                <w:sz w:val="24"/>
                <w:szCs w:val="24"/>
                <w:lang w:eastAsia="nl-NL"/>
                <w14:ligatures w14:val="standardContextual"/>
              </w:rPr>
              <w:tab/>
            </w:r>
            <w:r w:rsidRPr="00B24AD8">
              <w:rPr>
                <w:rStyle w:val="Hyperlink"/>
                <w:noProof/>
              </w:rPr>
              <w:t>ARN</w:t>
            </w:r>
            <w:r>
              <w:rPr>
                <w:noProof/>
                <w:webHidden/>
              </w:rPr>
              <w:tab/>
            </w:r>
            <w:r>
              <w:rPr>
                <w:noProof/>
                <w:webHidden/>
              </w:rPr>
              <w:fldChar w:fldCharType="begin"/>
            </w:r>
            <w:r>
              <w:rPr>
                <w:noProof/>
                <w:webHidden/>
              </w:rPr>
              <w:instrText xml:space="preserve"> PAGEREF _Toc192495763 \h </w:instrText>
            </w:r>
            <w:r>
              <w:rPr>
                <w:noProof/>
                <w:webHidden/>
              </w:rPr>
            </w:r>
            <w:r>
              <w:rPr>
                <w:noProof/>
                <w:webHidden/>
              </w:rPr>
              <w:fldChar w:fldCharType="separate"/>
            </w:r>
            <w:r>
              <w:rPr>
                <w:noProof/>
                <w:webHidden/>
              </w:rPr>
              <w:t>2</w:t>
            </w:r>
            <w:r>
              <w:rPr>
                <w:noProof/>
                <w:webHidden/>
              </w:rPr>
              <w:fldChar w:fldCharType="end"/>
            </w:r>
          </w:hyperlink>
        </w:p>
        <w:p w14:paraId="6973A18E" w14:textId="44E4676F"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4" w:history="1">
            <w:r w:rsidRPr="00B24AD8">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B24AD8">
              <w:rPr>
                <w:rStyle w:val="Hyperlink"/>
                <w:noProof/>
                <w:lang w:eastAsia="nl-NL"/>
              </w:rPr>
              <w:t>Aanbesteden in vakantieperioden</w:t>
            </w:r>
            <w:r>
              <w:rPr>
                <w:noProof/>
                <w:webHidden/>
              </w:rPr>
              <w:tab/>
            </w:r>
            <w:r>
              <w:rPr>
                <w:noProof/>
                <w:webHidden/>
              </w:rPr>
              <w:fldChar w:fldCharType="begin"/>
            </w:r>
            <w:r>
              <w:rPr>
                <w:noProof/>
                <w:webHidden/>
              </w:rPr>
              <w:instrText xml:space="preserve"> PAGEREF _Toc192495764 \h </w:instrText>
            </w:r>
            <w:r>
              <w:rPr>
                <w:noProof/>
                <w:webHidden/>
              </w:rPr>
            </w:r>
            <w:r>
              <w:rPr>
                <w:noProof/>
                <w:webHidden/>
              </w:rPr>
              <w:fldChar w:fldCharType="separate"/>
            </w:r>
            <w:r>
              <w:rPr>
                <w:noProof/>
                <w:webHidden/>
              </w:rPr>
              <w:t>2</w:t>
            </w:r>
            <w:r>
              <w:rPr>
                <w:noProof/>
                <w:webHidden/>
              </w:rPr>
              <w:fldChar w:fldCharType="end"/>
            </w:r>
          </w:hyperlink>
        </w:p>
        <w:p w14:paraId="1409A7DE" w14:textId="2F885A85"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5" w:history="1">
            <w:r w:rsidRPr="00B24AD8">
              <w:rPr>
                <w:rStyle w:val="Hyperlink"/>
                <w:noProof/>
              </w:rPr>
              <w:t>2.1.3</w:t>
            </w:r>
            <w:r>
              <w:rPr>
                <w:rFonts w:asciiTheme="minorHAnsi" w:eastAsiaTheme="minorEastAsia" w:hAnsiTheme="minorHAnsi"/>
                <w:noProof/>
                <w:kern w:val="2"/>
                <w:sz w:val="24"/>
                <w:szCs w:val="24"/>
                <w:lang w:eastAsia="nl-NL"/>
                <w14:ligatures w14:val="standardContextual"/>
              </w:rPr>
              <w:tab/>
            </w:r>
            <w:r w:rsidRPr="00B24AD8">
              <w:rPr>
                <w:rStyle w:val="Hyperlink"/>
                <w:noProof/>
              </w:rPr>
              <w:t>Gebruik TenderNed</w:t>
            </w:r>
            <w:r>
              <w:rPr>
                <w:noProof/>
                <w:webHidden/>
              </w:rPr>
              <w:tab/>
            </w:r>
            <w:r>
              <w:rPr>
                <w:noProof/>
                <w:webHidden/>
              </w:rPr>
              <w:fldChar w:fldCharType="begin"/>
            </w:r>
            <w:r>
              <w:rPr>
                <w:noProof/>
                <w:webHidden/>
              </w:rPr>
              <w:instrText xml:space="preserve"> PAGEREF _Toc192495765 \h </w:instrText>
            </w:r>
            <w:r>
              <w:rPr>
                <w:noProof/>
                <w:webHidden/>
              </w:rPr>
            </w:r>
            <w:r>
              <w:rPr>
                <w:noProof/>
                <w:webHidden/>
              </w:rPr>
              <w:fldChar w:fldCharType="separate"/>
            </w:r>
            <w:r>
              <w:rPr>
                <w:noProof/>
                <w:webHidden/>
              </w:rPr>
              <w:t>2</w:t>
            </w:r>
            <w:r>
              <w:rPr>
                <w:noProof/>
                <w:webHidden/>
              </w:rPr>
              <w:fldChar w:fldCharType="end"/>
            </w:r>
          </w:hyperlink>
        </w:p>
        <w:p w14:paraId="5179BCF9" w14:textId="24722396"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6" w:history="1">
            <w:r w:rsidRPr="00B24AD8">
              <w:rPr>
                <w:rStyle w:val="Hyperlink"/>
                <w:noProof/>
              </w:rPr>
              <w:t>2.1.4</w:t>
            </w:r>
            <w:r>
              <w:rPr>
                <w:rFonts w:asciiTheme="minorHAnsi" w:eastAsiaTheme="minorEastAsia" w:hAnsiTheme="minorHAnsi"/>
                <w:noProof/>
                <w:kern w:val="2"/>
                <w:sz w:val="24"/>
                <w:szCs w:val="24"/>
                <w:lang w:eastAsia="nl-NL"/>
                <w14:ligatures w14:val="standardContextual"/>
              </w:rPr>
              <w:tab/>
            </w:r>
            <w:r w:rsidRPr="00B24AD8">
              <w:rPr>
                <w:rStyle w:val="Hyperlink"/>
                <w:noProof/>
              </w:rPr>
              <w:t>Uniform Europees Aanbestedingsdocument (UEA)</w:t>
            </w:r>
            <w:r>
              <w:rPr>
                <w:noProof/>
                <w:webHidden/>
              </w:rPr>
              <w:tab/>
            </w:r>
            <w:r>
              <w:rPr>
                <w:noProof/>
                <w:webHidden/>
              </w:rPr>
              <w:fldChar w:fldCharType="begin"/>
            </w:r>
            <w:r>
              <w:rPr>
                <w:noProof/>
                <w:webHidden/>
              </w:rPr>
              <w:instrText xml:space="preserve"> PAGEREF _Toc192495766 \h </w:instrText>
            </w:r>
            <w:r>
              <w:rPr>
                <w:noProof/>
                <w:webHidden/>
              </w:rPr>
            </w:r>
            <w:r>
              <w:rPr>
                <w:noProof/>
                <w:webHidden/>
              </w:rPr>
              <w:fldChar w:fldCharType="separate"/>
            </w:r>
            <w:r>
              <w:rPr>
                <w:noProof/>
                <w:webHidden/>
              </w:rPr>
              <w:t>3</w:t>
            </w:r>
            <w:r>
              <w:rPr>
                <w:noProof/>
                <w:webHidden/>
              </w:rPr>
              <w:fldChar w:fldCharType="end"/>
            </w:r>
          </w:hyperlink>
        </w:p>
        <w:p w14:paraId="465387AE" w14:textId="138BCB01"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67" w:history="1">
            <w:r w:rsidRPr="00B24AD8">
              <w:rPr>
                <w:rStyle w:val="Hyperlink"/>
                <w:noProof/>
              </w:rPr>
              <w:t>2.2</w:t>
            </w:r>
            <w:r>
              <w:rPr>
                <w:rFonts w:asciiTheme="minorHAnsi" w:eastAsiaTheme="minorEastAsia" w:hAnsiTheme="minorHAnsi"/>
                <w:noProof/>
                <w:kern w:val="2"/>
                <w:sz w:val="24"/>
                <w:szCs w:val="24"/>
                <w:lang w:eastAsia="nl-NL"/>
                <w14:ligatures w14:val="standardContextual"/>
              </w:rPr>
              <w:tab/>
            </w:r>
            <w:r w:rsidRPr="00B24AD8">
              <w:rPr>
                <w:rStyle w:val="Hyperlink"/>
                <w:noProof/>
              </w:rPr>
              <w:t>Procedure</w:t>
            </w:r>
            <w:r>
              <w:rPr>
                <w:noProof/>
                <w:webHidden/>
              </w:rPr>
              <w:tab/>
            </w:r>
            <w:r>
              <w:rPr>
                <w:noProof/>
                <w:webHidden/>
              </w:rPr>
              <w:fldChar w:fldCharType="begin"/>
            </w:r>
            <w:r>
              <w:rPr>
                <w:noProof/>
                <w:webHidden/>
              </w:rPr>
              <w:instrText xml:space="preserve"> PAGEREF _Toc192495767 \h </w:instrText>
            </w:r>
            <w:r>
              <w:rPr>
                <w:noProof/>
                <w:webHidden/>
              </w:rPr>
            </w:r>
            <w:r>
              <w:rPr>
                <w:noProof/>
                <w:webHidden/>
              </w:rPr>
              <w:fldChar w:fldCharType="separate"/>
            </w:r>
            <w:r>
              <w:rPr>
                <w:noProof/>
                <w:webHidden/>
              </w:rPr>
              <w:t>3</w:t>
            </w:r>
            <w:r>
              <w:rPr>
                <w:noProof/>
                <w:webHidden/>
              </w:rPr>
              <w:fldChar w:fldCharType="end"/>
            </w:r>
          </w:hyperlink>
        </w:p>
        <w:p w14:paraId="0D88F548" w14:textId="649C08BE"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8" w:history="1">
            <w:r w:rsidRPr="00B24AD8">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B24AD8">
              <w:rPr>
                <w:rStyle w:val="Hyperlink"/>
                <w:noProof/>
                <w:lang w:eastAsia="nl-NL"/>
              </w:rPr>
              <w:t>Stap 1: Aanmelding</w:t>
            </w:r>
            <w:r>
              <w:rPr>
                <w:noProof/>
                <w:webHidden/>
              </w:rPr>
              <w:tab/>
            </w:r>
            <w:r>
              <w:rPr>
                <w:noProof/>
                <w:webHidden/>
              </w:rPr>
              <w:fldChar w:fldCharType="begin"/>
            </w:r>
            <w:r>
              <w:rPr>
                <w:noProof/>
                <w:webHidden/>
              </w:rPr>
              <w:instrText xml:space="preserve"> PAGEREF _Toc192495768 \h </w:instrText>
            </w:r>
            <w:r>
              <w:rPr>
                <w:noProof/>
                <w:webHidden/>
              </w:rPr>
            </w:r>
            <w:r>
              <w:rPr>
                <w:noProof/>
                <w:webHidden/>
              </w:rPr>
              <w:fldChar w:fldCharType="separate"/>
            </w:r>
            <w:r>
              <w:rPr>
                <w:noProof/>
                <w:webHidden/>
              </w:rPr>
              <w:t>3</w:t>
            </w:r>
            <w:r>
              <w:rPr>
                <w:noProof/>
                <w:webHidden/>
              </w:rPr>
              <w:fldChar w:fldCharType="end"/>
            </w:r>
          </w:hyperlink>
        </w:p>
        <w:p w14:paraId="5A36812E" w14:textId="0539081C"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69" w:history="1">
            <w:r w:rsidRPr="00B24AD8">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B24AD8">
              <w:rPr>
                <w:rStyle w:val="Hyperlink"/>
                <w:noProof/>
                <w:lang w:eastAsia="nl-NL"/>
              </w:rPr>
              <w:t>Stap 2: Indienen bewijsstukken - artikel 8.2 ARN</w:t>
            </w:r>
            <w:r w:rsidRPr="00B24AD8">
              <w:rPr>
                <w:rStyle w:val="Hyperlink"/>
                <w:noProof/>
                <w:vertAlign w:val="superscript"/>
                <w:lang w:eastAsia="nl-NL"/>
              </w:rPr>
              <w:t>2016</w:t>
            </w:r>
            <w:r>
              <w:rPr>
                <w:noProof/>
                <w:webHidden/>
              </w:rPr>
              <w:tab/>
            </w:r>
            <w:r>
              <w:rPr>
                <w:noProof/>
                <w:webHidden/>
              </w:rPr>
              <w:fldChar w:fldCharType="begin"/>
            </w:r>
            <w:r>
              <w:rPr>
                <w:noProof/>
                <w:webHidden/>
              </w:rPr>
              <w:instrText xml:space="preserve"> PAGEREF _Toc192495769 \h </w:instrText>
            </w:r>
            <w:r>
              <w:rPr>
                <w:noProof/>
                <w:webHidden/>
              </w:rPr>
            </w:r>
            <w:r>
              <w:rPr>
                <w:noProof/>
                <w:webHidden/>
              </w:rPr>
              <w:fldChar w:fldCharType="separate"/>
            </w:r>
            <w:r>
              <w:rPr>
                <w:noProof/>
                <w:webHidden/>
              </w:rPr>
              <w:t>5</w:t>
            </w:r>
            <w:r>
              <w:rPr>
                <w:noProof/>
                <w:webHidden/>
              </w:rPr>
              <w:fldChar w:fldCharType="end"/>
            </w:r>
          </w:hyperlink>
        </w:p>
        <w:p w14:paraId="78069A20" w14:textId="49806AAD" w:rsidR="00AA68A1" w:rsidRDefault="00AA68A1">
          <w:pPr>
            <w:pStyle w:val="TOC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92495770" w:history="1">
            <w:r w:rsidRPr="00B24AD8">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B24AD8">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_Toc192495770 \h </w:instrText>
            </w:r>
            <w:r>
              <w:rPr>
                <w:noProof/>
                <w:webHidden/>
              </w:rPr>
            </w:r>
            <w:r>
              <w:rPr>
                <w:noProof/>
                <w:webHidden/>
              </w:rPr>
              <w:fldChar w:fldCharType="separate"/>
            </w:r>
            <w:r>
              <w:rPr>
                <w:noProof/>
                <w:webHidden/>
              </w:rPr>
              <w:t>5</w:t>
            </w:r>
            <w:r>
              <w:rPr>
                <w:noProof/>
                <w:webHidden/>
              </w:rPr>
              <w:fldChar w:fldCharType="end"/>
            </w:r>
          </w:hyperlink>
        </w:p>
        <w:p w14:paraId="3053A45A" w14:textId="55027459" w:rsidR="00AA68A1" w:rsidRDefault="00AA68A1">
          <w:pPr>
            <w:pStyle w:val="TOC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92495771" w:history="1">
            <w:r w:rsidRPr="00B24AD8">
              <w:rPr>
                <w:rStyle w:val="Hyperlink"/>
                <w:noProof/>
              </w:rPr>
              <w:t>2.3</w:t>
            </w:r>
            <w:r>
              <w:rPr>
                <w:rFonts w:asciiTheme="minorHAnsi" w:eastAsiaTheme="minorEastAsia" w:hAnsiTheme="minorHAnsi"/>
                <w:noProof/>
                <w:kern w:val="2"/>
                <w:sz w:val="24"/>
                <w:szCs w:val="24"/>
                <w:lang w:eastAsia="nl-NL"/>
                <w14:ligatures w14:val="standardContextual"/>
              </w:rPr>
              <w:tab/>
            </w:r>
            <w:r w:rsidRPr="00B24AD8">
              <w:rPr>
                <w:rStyle w:val="Hyperlink"/>
                <w:noProof/>
              </w:rPr>
              <w:t>Aanbestedingsplanning</w:t>
            </w:r>
            <w:r>
              <w:rPr>
                <w:noProof/>
                <w:webHidden/>
              </w:rPr>
              <w:tab/>
            </w:r>
            <w:r>
              <w:rPr>
                <w:noProof/>
                <w:webHidden/>
              </w:rPr>
              <w:fldChar w:fldCharType="begin"/>
            </w:r>
            <w:r>
              <w:rPr>
                <w:noProof/>
                <w:webHidden/>
              </w:rPr>
              <w:instrText xml:space="preserve"> PAGEREF _Toc192495771 \h </w:instrText>
            </w:r>
            <w:r>
              <w:rPr>
                <w:noProof/>
                <w:webHidden/>
              </w:rPr>
            </w:r>
            <w:r>
              <w:rPr>
                <w:noProof/>
                <w:webHidden/>
              </w:rPr>
              <w:fldChar w:fldCharType="separate"/>
            </w:r>
            <w:r>
              <w:rPr>
                <w:noProof/>
                <w:webHidden/>
              </w:rPr>
              <w:t>5</w:t>
            </w:r>
            <w:r>
              <w:rPr>
                <w:noProof/>
                <w:webHidden/>
              </w:rPr>
              <w:fldChar w:fldCharType="end"/>
            </w:r>
          </w:hyperlink>
        </w:p>
        <w:p w14:paraId="7E96698D" w14:textId="13D4EBBC" w:rsidR="00660F55" w:rsidRDefault="00660F55" w:rsidP="37F97B7D">
          <w:pPr>
            <w:pStyle w:val="TOC2"/>
            <w:tabs>
              <w:tab w:val="left" w:pos="510"/>
              <w:tab w:val="right" w:leader="dot" w:pos="9060"/>
            </w:tabs>
            <w:rPr>
              <w:rStyle w:val="Hyperlink"/>
              <w:noProof/>
              <w:kern w:val="2"/>
              <w:lang w:eastAsia="nl-NL"/>
              <w14:ligatures w14:val="standardContextual"/>
            </w:rPr>
          </w:pPr>
          <w:r>
            <w:fldChar w:fldCharType="end"/>
          </w:r>
        </w:p>
      </w:sdtContent>
    </w:sdt>
    <w:p w14:paraId="3494C512" w14:textId="6B5C4B38" w:rsidR="004275F3" w:rsidRDefault="004275F3" w:rsidP="2E1A86FD">
      <w:pPr>
        <w:pStyle w:val="TOC2"/>
        <w:tabs>
          <w:tab w:val="left" w:pos="510"/>
          <w:tab w:val="right" w:leader="dot" w:pos="9060"/>
        </w:tabs>
        <w:rPr>
          <w:rStyle w:val="Hyperlink"/>
          <w:noProof/>
          <w:kern w:val="2"/>
          <w:lang w:eastAsia="nl-NL"/>
          <w14:ligatures w14:val="standardContextual"/>
        </w:rPr>
      </w:pPr>
    </w:p>
    <w:p w14:paraId="3FADCC17" w14:textId="4A590A92"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p>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Heading1"/>
      </w:pPr>
      <w:bookmarkStart w:id="0" w:name="_Toc192495756"/>
      <w:r>
        <w:t>Inleiding</w:t>
      </w:r>
      <w:bookmarkEnd w:id="0"/>
    </w:p>
    <w:p w14:paraId="28D8F5B4" w14:textId="2A18C3BA" w:rsidR="00B30167" w:rsidRPr="00B30167" w:rsidRDefault="00B30167" w:rsidP="00B30167">
      <w:pPr>
        <w:pStyle w:val="Heading2"/>
      </w:pPr>
      <w:bookmarkStart w:id="1" w:name="_Toc192495757"/>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50593B4E" w:rsidR="00B30167" w:rsidRPr="00B30167" w:rsidRDefault="00B30167" w:rsidP="3444AB34">
      <w:pPr>
        <w:rPr>
          <w:rFonts w:eastAsia="Times New Roman" w:cs="Arial"/>
          <w:lang w:eastAsia="nl-NL"/>
        </w:rPr>
      </w:pPr>
      <w:r w:rsidRPr="3444AB34">
        <w:rPr>
          <w:rFonts w:eastAsia="Times New Roman" w:cs="Arial"/>
          <w:lang w:eastAsia="nl-NL"/>
        </w:rPr>
        <w:t xml:space="preserve">ProRail levert een belangrijke bijdrage aan het toegankelijk houden van Nederland. Daarvoor wordt samengewerkt met reizigers- en goederenvervoerders, waarbij we de belangen van hun klanten niet uit het oog verliezen. Samen met gemeenten en provincies wordt gekeken op welke wijze het beste aan hun vraag naar treinvervoer en station 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Heading2"/>
      </w:pPr>
      <w:bookmarkStart w:id="2" w:name="_Toc192495758"/>
      <w:r>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Heading2"/>
      </w:pPr>
      <w:bookmarkStart w:id="3" w:name="_Toc192495759"/>
      <w:r>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3444AB34">
        <w:rPr>
          <w:rFonts w:eastAsia="Times New Roman" w:cs="Arial"/>
          <w:lang w:eastAsia="nl-NL"/>
        </w:rPr>
        <w:t>Teneinde</w:t>
      </w:r>
      <w:proofErr w:type="gramEnd"/>
      <w:r w:rsidRPr="3444AB34">
        <w:rPr>
          <w:rFonts w:eastAsia="Times New Roman" w:cs="Arial"/>
          <w:lang w:eastAsia="nl-NL"/>
        </w:rPr>
        <w:t xml:space="preserve"> de juiste partijen voor deze opdracht te selecteren en om partijen beter inzicht te geven in de aard, en omvang van de werkzaamheden, volgt een nadere beschrijving van de te verrichten werkzaamheden.</w:t>
      </w:r>
    </w:p>
    <w:p w14:paraId="5038E3E1" w14:textId="5F3A070B" w:rsidR="3444AB34" w:rsidRDefault="3444AB34">
      <w:r>
        <w:br w:type="page"/>
      </w:r>
    </w:p>
    <w:p w14:paraId="176C441B" w14:textId="78D28FE5" w:rsidR="007B787A" w:rsidRPr="007B787A" w:rsidRDefault="007B787A" w:rsidP="007B787A">
      <w:pPr>
        <w:pStyle w:val="Heading2"/>
      </w:pPr>
      <w:bookmarkStart w:id="4" w:name="_Toc192495760"/>
      <w:r>
        <w:t>Scope van de opdracht</w:t>
      </w:r>
      <w:bookmarkEnd w:id="4"/>
    </w:p>
    <w:p w14:paraId="6CCA97DB" w14:textId="77777777" w:rsidR="004A7F45" w:rsidRPr="0090766E" w:rsidRDefault="004A7F45" w:rsidP="004A7F45">
      <w:pPr>
        <w:overflowPunct w:val="0"/>
        <w:autoSpaceDE w:val="0"/>
        <w:autoSpaceDN w:val="0"/>
        <w:adjustRightInd w:val="0"/>
        <w:rPr>
          <w:rFonts w:eastAsia="Times New Roman" w:cs="Arial"/>
          <w:szCs w:val="20"/>
          <w:lang w:eastAsia="nl-NL"/>
        </w:rPr>
      </w:pPr>
      <w:r w:rsidRPr="0090766E">
        <w:rPr>
          <w:rFonts w:eastAsia="Times New Roman" w:cs="Arial"/>
          <w:szCs w:val="20"/>
          <w:lang w:eastAsia="nl-NL"/>
        </w:rPr>
        <w:t>Dit betreft een specifieke onderzoeksdienst gericht op het analyseren van de samenstelling van de ondergrond, ook wel geotechnisch onderzoek genoemd. Dit onderzoek is essentieel voor het verkrijgen van gedetailleerde informatie over de eigenschappen van de bodem en onderliggende lagen. Het doel van geotechnisch onderzoek is om inzicht te krijgen in factoren zoals draagkracht, stabiliteit en waterdoorlatendheid van de ondergrond, die van cruciaal belang zijn bij het ontwerpen en uitvoeren van bouw- en infrastructurele projecten, zoals spoorwegen.</w:t>
      </w:r>
    </w:p>
    <w:p w14:paraId="3330AC3D" w14:textId="77777777" w:rsidR="004A7F45" w:rsidRDefault="004A7F45" w:rsidP="004A7F45">
      <w:pPr>
        <w:overflowPunct w:val="0"/>
        <w:autoSpaceDE w:val="0"/>
        <w:autoSpaceDN w:val="0"/>
        <w:adjustRightInd w:val="0"/>
        <w:rPr>
          <w:rFonts w:eastAsia="Times New Roman" w:cs="Arial"/>
          <w:szCs w:val="20"/>
          <w:lang w:eastAsia="nl-NL"/>
        </w:rPr>
      </w:pPr>
      <w:r w:rsidRPr="0090766E">
        <w:rPr>
          <w:rFonts w:eastAsia="Times New Roman" w:cs="Arial"/>
          <w:szCs w:val="20"/>
          <w:lang w:eastAsia="nl-NL"/>
        </w:rPr>
        <w:t xml:space="preserve">Geotechnisch onderzoek helpt bij het identificeren van mogelijke risico's en beperkingen van de ondergrond, waardoor aannemers en ingenieurs beter geïnformeerde beslissingen kunnen nemen </w:t>
      </w:r>
      <w:proofErr w:type="gramStart"/>
      <w:r w:rsidRPr="0090766E">
        <w:rPr>
          <w:rFonts w:eastAsia="Times New Roman" w:cs="Arial"/>
          <w:szCs w:val="20"/>
          <w:lang w:eastAsia="nl-NL"/>
        </w:rPr>
        <w:t>met betrekking tot</w:t>
      </w:r>
      <w:proofErr w:type="gramEnd"/>
      <w:r w:rsidRPr="0090766E">
        <w:rPr>
          <w:rFonts w:eastAsia="Times New Roman" w:cs="Arial"/>
          <w:szCs w:val="20"/>
          <w:lang w:eastAsia="nl-NL"/>
        </w:rPr>
        <w:t xml:space="preserve"> de funderingen en andere technische aspecten van het project</w:t>
      </w:r>
    </w:p>
    <w:p w14:paraId="4DD4FBBB" w14:textId="71996332" w:rsidR="007B787A" w:rsidRDefault="007B787A" w:rsidP="007B787A">
      <w:pPr>
        <w:jc w:val="left"/>
        <w:rPr>
          <w:lang w:eastAsia="nl-NL"/>
        </w:rPr>
      </w:pPr>
      <w:r w:rsidRPr="3444AB34">
        <w:rPr>
          <w:lang w:eastAsia="nl-NL"/>
        </w:rPr>
        <w:t>Startdatum contract*</w:t>
      </w:r>
      <w:r>
        <w:tab/>
      </w:r>
      <w:r w:rsidRPr="3444AB34">
        <w:rPr>
          <w:lang w:eastAsia="nl-NL"/>
        </w:rPr>
        <w:t xml:space="preserve">: </w:t>
      </w:r>
      <w:r w:rsidR="004A7F45" w:rsidRPr="3444AB34">
        <w:rPr>
          <w:lang w:eastAsia="nl-NL"/>
        </w:rPr>
        <w:t>mei 20</w:t>
      </w:r>
      <w:r w:rsidR="00952EDF" w:rsidRPr="3444AB34">
        <w:rPr>
          <w:lang w:eastAsia="nl-NL"/>
        </w:rPr>
        <w:t>25</w:t>
      </w:r>
      <w:r>
        <w:br/>
      </w:r>
      <w:r w:rsidRPr="3444AB34">
        <w:rPr>
          <w:lang w:eastAsia="nl-NL"/>
        </w:rPr>
        <w:t xml:space="preserve">Einddatum contract*: </w:t>
      </w:r>
      <w:r w:rsidR="00952EDF" w:rsidRPr="3444AB34">
        <w:rPr>
          <w:lang w:eastAsia="nl-NL"/>
        </w:rPr>
        <w:t xml:space="preserve">mei 2029 </w:t>
      </w:r>
      <w:r w:rsidR="00FF0035" w:rsidRPr="3444AB34">
        <w:rPr>
          <w:lang w:eastAsia="nl-NL"/>
        </w:rPr>
        <w:t>met een maximale uitloop tot mei 2033.</w:t>
      </w:r>
      <w:r>
        <w:br/>
      </w:r>
      <w:r w:rsidRPr="3444AB34">
        <w:rPr>
          <w:lang w:eastAsia="nl-NL"/>
        </w:rPr>
        <w:t>* Genoemde data zijn indicatief.</w:t>
      </w:r>
    </w:p>
    <w:p w14:paraId="1BCCA883" w14:textId="10CBF982" w:rsidR="007B787A" w:rsidRPr="007B787A" w:rsidRDefault="007B787A" w:rsidP="007B787A">
      <w:pPr>
        <w:pStyle w:val="Heading1"/>
      </w:pPr>
      <w:bookmarkStart w:id="5" w:name="_Toc192495761"/>
      <w:r>
        <w:t> </w:t>
      </w:r>
      <w:r>
        <w:t xml:space="preserve"> Selectieprocedure</w:t>
      </w:r>
      <w:bookmarkEnd w:id="5"/>
    </w:p>
    <w:p w14:paraId="15697259" w14:textId="63775676" w:rsidR="007B787A" w:rsidRPr="007B787A" w:rsidRDefault="007B787A" w:rsidP="007B787A">
      <w:pPr>
        <w:pStyle w:val="Heading2"/>
      </w:pPr>
      <w:bookmarkStart w:id="6" w:name="_Toc192495762"/>
      <w:r>
        <w:t>Voorwaarden</w:t>
      </w:r>
      <w:bookmarkEnd w:id="6"/>
    </w:p>
    <w:p w14:paraId="0954821F" w14:textId="37B3DF73" w:rsidR="007B787A" w:rsidRPr="007B787A" w:rsidRDefault="007B787A" w:rsidP="007B787A">
      <w:pPr>
        <w:pStyle w:val="Heading3"/>
      </w:pPr>
      <w:bookmarkStart w:id="7" w:name="_Toc192495763"/>
      <w:r>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Heading3"/>
        <w:rPr>
          <w:lang w:eastAsia="nl-NL"/>
        </w:rPr>
      </w:pPr>
      <w:bookmarkStart w:id="8" w:name="_Toc192495764"/>
      <w:r w:rsidRPr="37F97B7D">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Heading3"/>
      </w:pPr>
      <w:bookmarkStart w:id="9" w:name="_Toc192495765"/>
      <w:r>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Heading3"/>
      </w:pPr>
      <w:bookmarkStart w:id="10" w:name="_Toc192495766"/>
      <w:r>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6E51FA70" w14:textId="041201F1" w:rsidR="007B787A" w:rsidRPr="007B787A" w:rsidRDefault="007B787A" w:rsidP="00792B3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Heading2"/>
      </w:pPr>
      <w:bookmarkStart w:id="11" w:name="_Toc192495767"/>
      <w:r>
        <w:t>Procedure</w:t>
      </w:r>
      <w:bookmarkEnd w:id="11"/>
    </w:p>
    <w:p w14:paraId="3DE04F5F" w14:textId="138F0EE2" w:rsidR="007B787A" w:rsidRPr="007B787A" w:rsidRDefault="007B787A" w:rsidP="00B42F73">
      <w:pPr>
        <w:spacing w:after="0"/>
        <w:rPr>
          <w:lang w:eastAsia="nl-NL"/>
        </w:rPr>
      </w:pPr>
      <w:r w:rsidRPr="007B787A">
        <w:rPr>
          <w:lang w:eastAsia="nl-NL"/>
        </w:rPr>
        <w:t xml:space="preserve">De selectiefase verloopt volgens onderstaande zes stappen welke in de volgende </w:t>
      </w:r>
      <w:proofErr w:type="spellStart"/>
      <w:r w:rsidRPr="78F38FA5">
        <w:rPr>
          <w:lang w:eastAsia="nl-NL"/>
        </w:rPr>
        <w:t>sub</w:t>
      </w:r>
      <w:r w:rsidR="261255E2" w:rsidRPr="78F38FA5">
        <w:rPr>
          <w:lang w:eastAsia="nl-NL"/>
        </w:rPr>
        <w:t>paragrafen</w:t>
      </w:r>
      <w:proofErr w:type="spell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AA68A1" w:rsidRDefault="007B787A" w:rsidP="00B42F73">
      <w:pPr>
        <w:spacing w:after="0"/>
        <w:rPr>
          <w:strike/>
          <w:lang w:eastAsia="nl-NL"/>
        </w:rPr>
      </w:pPr>
      <w:r w:rsidRPr="00AA68A1">
        <w:rPr>
          <w:strike/>
          <w:lang w:eastAsia="nl-NL"/>
        </w:rPr>
        <w:t xml:space="preserve">Stap 4: Nadere selectie (optioneel) </w:t>
      </w:r>
    </w:p>
    <w:p w14:paraId="432E79FD" w14:textId="77777777" w:rsidR="007B787A" w:rsidRPr="00AA68A1" w:rsidRDefault="007B787A" w:rsidP="00B42F73">
      <w:pPr>
        <w:spacing w:after="0"/>
        <w:rPr>
          <w:strike/>
          <w:lang w:eastAsia="nl-NL"/>
        </w:rPr>
      </w:pPr>
      <w:r w:rsidRPr="00AA68A1">
        <w:rPr>
          <w:strike/>
          <w:lang w:eastAsia="nl-NL"/>
        </w:rPr>
        <w:t>Stap 5: Bepalen rangorde door ProRail (optioneel)</w:t>
      </w:r>
    </w:p>
    <w:p w14:paraId="690ABDB1" w14:textId="77777777" w:rsidR="007B787A" w:rsidRPr="00AA68A1" w:rsidRDefault="007B787A" w:rsidP="007B787A">
      <w:pPr>
        <w:rPr>
          <w:strike/>
          <w:lang w:eastAsia="nl-NL"/>
        </w:rPr>
      </w:pPr>
      <w:r w:rsidRPr="00AA68A1">
        <w:rPr>
          <w:strike/>
          <w:lang w:eastAsia="nl-NL"/>
        </w:rPr>
        <w:t xml:space="preserve">Stap 6: Selectiebeslissing </w:t>
      </w:r>
    </w:p>
    <w:p w14:paraId="5C1C26E3" w14:textId="0174A2D5" w:rsidR="007B787A" w:rsidRPr="007B787A" w:rsidRDefault="007B787A" w:rsidP="00B42F73">
      <w:pPr>
        <w:pStyle w:val="Heading3"/>
        <w:rPr>
          <w:lang w:eastAsia="nl-NL"/>
        </w:rPr>
      </w:pPr>
      <w:bookmarkStart w:id="12" w:name="_Toc192495768"/>
      <w:r w:rsidRPr="37F97B7D">
        <w:rPr>
          <w:lang w:eastAsia="nl-NL"/>
        </w:rPr>
        <w:t>Stap 1: Aanmelding</w:t>
      </w:r>
      <w:bookmarkEnd w:id="12"/>
      <w:r w:rsidRPr="37F97B7D">
        <w:rPr>
          <w:lang w:eastAsia="nl-NL"/>
        </w:rPr>
        <w:t xml:space="preserve"> </w:t>
      </w:r>
    </w:p>
    <w:p w14:paraId="3F0CA868" w14:textId="35408FF9" w:rsidR="007B787A" w:rsidRPr="00847D2E" w:rsidRDefault="007B787A" w:rsidP="00847D2E">
      <w:pPr>
        <w:pStyle w:val="ListParagraph"/>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78F38FA5">
      <w:pPr>
        <w:pStyle w:val="ListParagraph"/>
        <w:numPr>
          <w:ilvl w:val="0"/>
          <w:numId w:val="42"/>
        </w:numPr>
        <w:rPr>
          <w:b/>
          <w:szCs w:val="17"/>
          <w:lang w:eastAsia="nl-NL"/>
        </w:rPr>
      </w:pPr>
      <w:r w:rsidRPr="00DD4FD6">
        <w:rPr>
          <w:b/>
          <w:bCs/>
          <w:lang w:eastAsia="nl-NL"/>
        </w:rPr>
        <w:t>UEA bij aanmelding door een combinatie</w:t>
      </w:r>
      <w:r w:rsidR="00A16185" w:rsidRPr="00DD4FD6">
        <w:rPr>
          <w:rStyle w:val="FootnoteReference"/>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17D5846A" w14:textId="03D6E67B" w:rsidR="00A16185" w:rsidRDefault="00A16185">
      <w:pPr>
        <w:spacing w:line="259" w:lineRule="auto"/>
        <w:ind w:left="0"/>
        <w:jc w:val="left"/>
        <w:rPr>
          <w:lang w:eastAsia="nl-NL"/>
        </w:rPr>
      </w:pPr>
    </w:p>
    <w:p w14:paraId="06D164BB" w14:textId="61A526F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proofErr w:type="gramStart"/>
      <w:r w:rsidRPr="007B787A">
        <w:t>een</w:t>
      </w:r>
      <w:proofErr w:type="gramEnd"/>
      <w:r w:rsidRPr="007B787A">
        <w:t xml:space="preserve">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FE00177" w14:textId="76653DF8" w:rsidR="78F38FA5" w:rsidRDefault="78F38FA5" w:rsidP="78F38FA5">
      <w:pPr>
        <w:spacing w:line="259" w:lineRule="auto"/>
        <w:ind w:left="0"/>
        <w:jc w:val="left"/>
        <w:rPr>
          <w:b/>
          <w:bCs/>
          <w:lang w:eastAsia="nl-NL"/>
        </w:rPr>
      </w:pPr>
    </w:p>
    <w:p w14:paraId="3203F3C6" w14:textId="2F3E791C" w:rsidR="007B787A" w:rsidRPr="00DD4FD6" w:rsidRDefault="007B787A" w:rsidP="78F38FA5">
      <w:pPr>
        <w:spacing w:line="259" w:lineRule="auto"/>
        <w:ind w:left="0"/>
        <w:jc w:val="left"/>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Heading3"/>
        <w:rPr>
          <w:lang w:eastAsia="nl-NL"/>
        </w:rPr>
      </w:pPr>
      <w:bookmarkStart w:id="13" w:name="_Toc192495769"/>
      <w:r w:rsidRPr="37F97B7D">
        <w:rPr>
          <w:lang w:eastAsia="nl-NL"/>
        </w:rPr>
        <w:t>Stap 2: Indienen bewijsstukken - artikel 8.2 ARN</w:t>
      </w:r>
      <w:r w:rsidRPr="37F97B7D">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w:t>
      </w:r>
      <w:proofErr w:type="gramStart"/>
      <w:r w:rsidRPr="007B787A">
        <w:rPr>
          <w:lang w:eastAsia="nl-NL"/>
        </w:rPr>
        <w:t>combinatie  en</w:t>
      </w:r>
      <w:proofErr w:type="gramEnd"/>
      <w:r w:rsidRPr="007B787A">
        <w:rPr>
          <w:lang w:eastAsia="nl-NL"/>
        </w:rPr>
        <w:t>/of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0A0C58">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Heading3"/>
        <w:rPr>
          <w:lang w:eastAsia="nl-NL"/>
        </w:rPr>
      </w:pPr>
      <w:bookmarkStart w:id="14" w:name="_Toc192495770"/>
      <w:r w:rsidRPr="37F97B7D">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32900FD8" w14:textId="1D33912B" w:rsidR="007B787A" w:rsidRPr="007B787A" w:rsidRDefault="007B787A" w:rsidP="00BA237A">
      <w:pPr>
        <w:pStyle w:val="Heading2"/>
      </w:pPr>
      <w:bookmarkStart w:id="15" w:name="_Toc192495771"/>
      <w:r>
        <w:t>Aanbestedingsplanning</w:t>
      </w:r>
      <w:bookmarkEnd w:id="15"/>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7B787A" w:rsidRPr="007B787A"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D536A" w14:textId="77777777" w:rsidR="00E743E4" w:rsidRDefault="00E743E4" w:rsidP="00E64FF0">
      <w:pPr>
        <w:spacing w:after="0" w:line="240" w:lineRule="auto"/>
      </w:pPr>
      <w:r>
        <w:separator/>
      </w:r>
    </w:p>
  </w:endnote>
  <w:endnote w:type="continuationSeparator" w:id="0">
    <w:p w14:paraId="791ECD80" w14:textId="77777777" w:rsidR="00E743E4" w:rsidRDefault="00E743E4" w:rsidP="00E64FF0">
      <w:pPr>
        <w:spacing w:after="0" w:line="240" w:lineRule="auto"/>
      </w:pPr>
      <w:r>
        <w:continuationSeparator/>
      </w:r>
    </w:p>
  </w:endnote>
  <w:endnote w:type="continuationNotice" w:id="1">
    <w:p w14:paraId="0751096A" w14:textId="77777777" w:rsidR="00E743E4" w:rsidRDefault="00E74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3F183B94" w:rsidR="00A22789" w:rsidRPr="00A22789" w:rsidRDefault="00B30167" w:rsidP="00125B5D">
    <w:pPr>
      <w:pStyle w:val="Footer"/>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Footer"/>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BFE99F2" w:rsidR="00A22789" w:rsidRPr="00A22789" w:rsidRDefault="00A22789"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Footer"/>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5A2C629C" w:rsidR="00A22789" w:rsidRPr="00A22789" w:rsidRDefault="00B30167" w:rsidP="00125B5D">
    <w:pPr>
      <w:pStyle w:val="Footer"/>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04B29" w14:textId="77777777" w:rsidR="00E743E4" w:rsidRDefault="00E743E4" w:rsidP="00E64FF0">
      <w:pPr>
        <w:spacing w:after="0" w:line="240" w:lineRule="auto"/>
      </w:pPr>
      <w:r>
        <w:separator/>
      </w:r>
    </w:p>
  </w:footnote>
  <w:footnote w:type="continuationSeparator" w:id="0">
    <w:p w14:paraId="45F7121B" w14:textId="77777777" w:rsidR="00E743E4" w:rsidRDefault="00E743E4" w:rsidP="00E64FF0">
      <w:pPr>
        <w:spacing w:after="0" w:line="240" w:lineRule="auto"/>
      </w:pPr>
      <w:r>
        <w:continuationSeparator/>
      </w:r>
    </w:p>
  </w:footnote>
  <w:footnote w:type="continuationNotice" w:id="1">
    <w:p w14:paraId="39DB4A77" w14:textId="77777777" w:rsidR="00E743E4" w:rsidRDefault="00E743E4">
      <w:pPr>
        <w:spacing w:after="0" w:line="240" w:lineRule="auto"/>
      </w:pPr>
    </w:p>
  </w:footnote>
  <w:footnote w:id="2">
    <w:p w14:paraId="30D6CAA3" w14:textId="48ED42CF" w:rsidR="00A16185" w:rsidRPr="00663289" w:rsidRDefault="00A16185">
      <w:pPr>
        <w:pStyle w:val="FootnoteText"/>
        <w:rPr>
          <w:sz w:val="17"/>
          <w:szCs w:val="17"/>
          <w:lang w:val="en-US"/>
        </w:rPr>
      </w:pPr>
      <w:r>
        <w:rPr>
          <w:rStyle w:val="FootnoteReference"/>
        </w:rPr>
        <w:footnoteRef/>
      </w:r>
      <w:r w:rsidRPr="00663289">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Header"/>
    </w:pPr>
    <w:r>
      <w:rPr>
        <w:noProof/>
      </w:rPr>
      <w:drawing>
        <wp:anchor distT="0" distB="0" distL="114300" distR="114300" simplePos="0" relativeHeight="251658241"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Header"/>
    </w:pPr>
    <w:r>
      <w:rPr>
        <w:noProof/>
      </w:rPr>
      <w:drawing>
        <wp:anchor distT="0" distB="0" distL="114300" distR="114300" simplePos="0" relativeHeight="251658240"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855" w:hanging="720"/>
      </w:pPr>
    </w:lvl>
    <w:lvl w:ilvl="3">
      <w:start w:val="1"/>
      <w:numFmt w:val="decimal"/>
      <w:pStyle w:val="Heading4"/>
      <w:lvlText w:val="%1.%2.%3.%4"/>
      <w:lvlJc w:val="left"/>
      <w:pPr>
        <w:ind w:left="7385" w:hanging="864"/>
      </w:pPr>
      <w:rPr>
        <w:b/>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46365105">
    <w:abstractNumId w:val="9"/>
  </w:num>
  <w:num w:numId="2" w16cid:durableId="1264650019">
    <w:abstractNumId w:val="7"/>
  </w:num>
  <w:num w:numId="3" w16cid:durableId="1917933037">
    <w:abstractNumId w:val="6"/>
  </w:num>
  <w:num w:numId="4" w16cid:durableId="1486429896">
    <w:abstractNumId w:val="5"/>
  </w:num>
  <w:num w:numId="5" w16cid:durableId="44957896">
    <w:abstractNumId w:val="4"/>
  </w:num>
  <w:num w:numId="6" w16cid:durableId="1085229101">
    <w:abstractNumId w:val="8"/>
  </w:num>
  <w:num w:numId="7" w16cid:durableId="1345863684">
    <w:abstractNumId w:val="3"/>
  </w:num>
  <w:num w:numId="8" w16cid:durableId="1926105623">
    <w:abstractNumId w:val="2"/>
  </w:num>
  <w:num w:numId="9" w16cid:durableId="549146476">
    <w:abstractNumId w:val="1"/>
  </w:num>
  <w:num w:numId="10" w16cid:durableId="388381869">
    <w:abstractNumId w:val="0"/>
  </w:num>
  <w:num w:numId="11" w16cid:durableId="717364302">
    <w:abstractNumId w:val="13"/>
  </w:num>
  <w:num w:numId="12" w16cid:durableId="9856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426618">
    <w:abstractNumId w:val="28"/>
  </w:num>
  <w:num w:numId="14" w16cid:durableId="5163889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9713485">
    <w:abstractNumId w:val="29"/>
  </w:num>
  <w:num w:numId="16" w16cid:durableId="1611817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976">
    <w:abstractNumId w:val="27"/>
  </w:num>
  <w:num w:numId="18" w16cid:durableId="1479497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1844042">
    <w:abstractNumId w:val="18"/>
  </w:num>
  <w:num w:numId="20" w16cid:durableId="819007295">
    <w:abstractNumId w:val="30"/>
  </w:num>
  <w:num w:numId="21" w16cid:durableId="1481311808">
    <w:abstractNumId w:val="12"/>
  </w:num>
  <w:num w:numId="22" w16cid:durableId="691417404">
    <w:abstractNumId w:val="24"/>
  </w:num>
  <w:num w:numId="23" w16cid:durableId="936644689">
    <w:abstractNumId w:val="20"/>
    <w:lvlOverride w:ilvl="0">
      <w:startOverride w:val="1"/>
    </w:lvlOverride>
    <w:lvlOverride w:ilvl="1"/>
    <w:lvlOverride w:ilvl="2"/>
    <w:lvlOverride w:ilvl="3"/>
    <w:lvlOverride w:ilvl="4"/>
    <w:lvlOverride w:ilvl="5"/>
    <w:lvlOverride w:ilvl="6"/>
    <w:lvlOverride w:ilvl="7"/>
    <w:lvlOverride w:ilvl="8"/>
  </w:num>
  <w:num w:numId="24" w16cid:durableId="1080566220">
    <w:abstractNumId w:val="17"/>
    <w:lvlOverride w:ilvl="0">
      <w:startOverride w:val="1"/>
    </w:lvlOverride>
    <w:lvlOverride w:ilvl="1"/>
    <w:lvlOverride w:ilvl="2"/>
    <w:lvlOverride w:ilvl="3"/>
    <w:lvlOverride w:ilvl="4"/>
    <w:lvlOverride w:ilvl="5"/>
    <w:lvlOverride w:ilvl="6"/>
    <w:lvlOverride w:ilvl="7"/>
    <w:lvlOverride w:ilvl="8"/>
  </w:num>
  <w:num w:numId="25" w16cid:durableId="458377919">
    <w:abstractNumId w:val="10"/>
  </w:num>
  <w:num w:numId="26" w16cid:durableId="1415280496">
    <w:abstractNumId w:val="10"/>
  </w:num>
  <w:num w:numId="27" w16cid:durableId="2140610037">
    <w:abstractNumId w:val="19"/>
  </w:num>
  <w:num w:numId="28" w16cid:durableId="1441101916">
    <w:abstractNumId w:val="23"/>
  </w:num>
  <w:num w:numId="29" w16cid:durableId="1621257888">
    <w:abstractNumId w:val="15"/>
  </w:num>
  <w:num w:numId="30" w16cid:durableId="48266623">
    <w:abstractNumId w:val="14"/>
  </w:num>
  <w:num w:numId="31" w16cid:durableId="1091854114">
    <w:abstractNumId w:val="30"/>
  </w:num>
  <w:num w:numId="32" w16cid:durableId="1260720177">
    <w:abstractNumId w:val="21"/>
  </w:num>
  <w:num w:numId="33" w16cid:durableId="1780491600">
    <w:abstractNumId w:val="16"/>
  </w:num>
  <w:num w:numId="34" w16cid:durableId="1213614869">
    <w:abstractNumId w:val="20"/>
  </w:num>
  <w:num w:numId="35" w16cid:durableId="1613047266">
    <w:abstractNumId w:val="11"/>
  </w:num>
  <w:num w:numId="36" w16cid:durableId="1955288025">
    <w:abstractNumId w:val="22"/>
  </w:num>
  <w:num w:numId="37" w16cid:durableId="405959813">
    <w:abstractNumId w:val="25"/>
  </w:num>
  <w:num w:numId="38" w16cid:durableId="793525978">
    <w:abstractNumId w:val="30"/>
    <w:lvlOverride w:ilvl="0">
      <w:startOverride w:val="1"/>
    </w:lvlOverride>
  </w:num>
  <w:num w:numId="39" w16cid:durableId="1983273575">
    <w:abstractNumId w:val="30"/>
  </w:num>
  <w:num w:numId="40" w16cid:durableId="1373535121">
    <w:abstractNumId w:val="12"/>
  </w:num>
  <w:num w:numId="41" w16cid:durableId="1253512464">
    <w:abstractNumId w:val="12"/>
  </w:num>
  <w:num w:numId="42" w16cid:durableId="1629236626">
    <w:abstractNumId w:val="26"/>
  </w:num>
  <w:num w:numId="43" w16cid:durableId="1088773980">
    <w:abstractNumId w:val="12"/>
  </w:num>
  <w:num w:numId="44" w16cid:durableId="1275288644">
    <w:abstractNumId w:val="12"/>
  </w:num>
  <w:num w:numId="45" w16cid:durableId="1113406702">
    <w:abstractNumId w:val="12"/>
  </w:num>
  <w:num w:numId="46" w16cid:durableId="147786803">
    <w:abstractNumId w:val="12"/>
  </w:num>
  <w:num w:numId="47" w16cid:durableId="810445769">
    <w:abstractNumId w:val="12"/>
  </w:num>
  <w:num w:numId="48" w16cid:durableId="596519184">
    <w:abstractNumId w:val="12"/>
  </w:num>
  <w:num w:numId="49" w16cid:durableId="1622883352">
    <w:abstractNumId w:val="12"/>
  </w:num>
  <w:num w:numId="50" w16cid:durableId="13617095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91A63"/>
    <w:rsid w:val="000A0C58"/>
    <w:rsid w:val="000B6BF5"/>
    <w:rsid w:val="000B734A"/>
    <w:rsid w:val="000C3918"/>
    <w:rsid w:val="000D1909"/>
    <w:rsid w:val="000D35EC"/>
    <w:rsid w:val="000D413D"/>
    <w:rsid w:val="000E0AF4"/>
    <w:rsid w:val="000E1573"/>
    <w:rsid w:val="000E69F8"/>
    <w:rsid w:val="000F0543"/>
    <w:rsid w:val="000F0C16"/>
    <w:rsid w:val="0012254B"/>
    <w:rsid w:val="00122C8D"/>
    <w:rsid w:val="00123FF7"/>
    <w:rsid w:val="00125B5D"/>
    <w:rsid w:val="001343E5"/>
    <w:rsid w:val="00135FC7"/>
    <w:rsid w:val="00142CC6"/>
    <w:rsid w:val="00150C12"/>
    <w:rsid w:val="00170220"/>
    <w:rsid w:val="001719C6"/>
    <w:rsid w:val="001733CF"/>
    <w:rsid w:val="00180B6A"/>
    <w:rsid w:val="00181C31"/>
    <w:rsid w:val="001845A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0B57"/>
    <w:rsid w:val="00232471"/>
    <w:rsid w:val="002359AD"/>
    <w:rsid w:val="002416DB"/>
    <w:rsid w:val="00251866"/>
    <w:rsid w:val="00266F5F"/>
    <w:rsid w:val="00276A2A"/>
    <w:rsid w:val="00287A2F"/>
    <w:rsid w:val="00292A1A"/>
    <w:rsid w:val="002A6035"/>
    <w:rsid w:val="002B70D0"/>
    <w:rsid w:val="002D7449"/>
    <w:rsid w:val="002F384D"/>
    <w:rsid w:val="002F7239"/>
    <w:rsid w:val="00301809"/>
    <w:rsid w:val="00302874"/>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1297"/>
    <w:rsid w:val="003B69F0"/>
    <w:rsid w:val="003C31B5"/>
    <w:rsid w:val="003C4171"/>
    <w:rsid w:val="003C5C9E"/>
    <w:rsid w:val="003D46DB"/>
    <w:rsid w:val="003E7038"/>
    <w:rsid w:val="0040016D"/>
    <w:rsid w:val="0040031B"/>
    <w:rsid w:val="00402D2F"/>
    <w:rsid w:val="00407C7F"/>
    <w:rsid w:val="0041030E"/>
    <w:rsid w:val="004275F3"/>
    <w:rsid w:val="004333B5"/>
    <w:rsid w:val="00442F90"/>
    <w:rsid w:val="004449CE"/>
    <w:rsid w:val="00444E91"/>
    <w:rsid w:val="004467EC"/>
    <w:rsid w:val="0046581C"/>
    <w:rsid w:val="00470D82"/>
    <w:rsid w:val="004836CC"/>
    <w:rsid w:val="00490677"/>
    <w:rsid w:val="00496036"/>
    <w:rsid w:val="004A57EF"/>
    <w:rsid w:val="004A7F45"/>
    <w:rsid w:val="004B047C"/>
    <w:rsid w:val="004B3BBA"/>
    <w:rsid w:val="004B7413"/>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45F20"/>
    <w:rsid w:val="0055240E"/>
    <w:rsid w:val="005662B6"/>
    <w:rsid w:val="00571EC7"/>
    <w:rsid w:val="00574870"/>
    <w:rsid w:val="005811CE"/>
    <w:rsid w:val="00584D5E"/>
    <w:rsid w:val="00593EBA"/>
    <w:rsid w:val="00594D2A"/>
    <w:rsid w:val="00596E01"/>
    <w:rsid w:val="005A4891"/>
    <w:rsid w:val="005B3E1E"/>
    <w:rsid w:val="005B61F4"/>
    <w:rsid w:val="005C124A"/>
    <w:rsid w:val="005E1098"/>
    <w:rsid w:val="005F7C4D"/>
    <w:rsid w:val="00600ED3"/>
    <w:rsid w:val="00601655"/>
    <w:rsid w:val="006057DC"/>
    <w:rsid w:val="00606749"/>
    <w:rsid w:val="00606A07"/>
    <w:rsid w:val="00620CEB"/>
    <w:rsid w:val="00621877"/>
    <w:rsid w:val="00633B9F"/>
    <w:rsid w:val="00652E65"/>
    <w:rsid w:val="00653CA2"/>
    <w:rsid w:val="00660701"/>
    <w:rsid w:val="00660F55"/>
    <w:rsid w:val="00662F4B"/>
    <w:rsid w:val="00663289"/>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66BCD"/>
    <w:rsid w:val="00775846"/>
    <w:rsid w:val="007774B3"/>
    <w:rsid w:val="00780949"/>
    <w:rsid w:val="00792B3A"/>
    <w:rsid w:val="007A7E33"/>
    <w:rsid w:val="007B6430"/>
    <w:rsid w:val="007B74F8"/>
    <w:rsid w:val="007B787A"/>
    <w:rsid w:val="007D1364"/>
    <w:rsid w:val="007D3002"/>
    <w:rsid w:val="007E16F6"/>
    <w:rsid w:val="007E2FE4"/>
    <w:rsid w:val="007F655E"/>
    <w:rsid w:val="00806F45"/>
    <w:rsid w:val="00810594"/>
    <w:rsid w:val="00812F43"/>
    <w:rsid w:val="00817D77"/>
    <w:rsid w:val="00827374"/>
    <w:rsid w:val="008329A8"/>
    <w:rsid w:val="00840972"/>
    <w:rsid w:val="00847D2E"/>
    <w:rsid w:val="00855B44"/>
    <w:rsid w:val="008734C9"/>
    <w:rsid w:val="00874CFC"/>
    <w:rsid w:val="0088120F"/>
    <w:rsid w:val="00883128"/>
    <w:rsid w:val="00887221"/>
    <w:rsid w:val="008973B4"/>
    <w:rsid w:val="008A4D42"/>
    <w:rsid w:val="008A7411"/>
    <w:rsid w:val="008B1E5D"/>
    <w:rsid w:val="008B282B"/>
    <w:rsid w:val="008B7445"/>
    <w:rsid w:val="008C0E18"/>
    <w:rsid w:val="008D33F3"/>
    <w:rsid w:val="008D55CA"/>
    <w:rsid w:val="008D63A9"/>
    <w:rsid w:val="008F3732"/>
    <w:rsid w:val="0090580F"/>
    <w:rsid w:val="00910266"/>
    <w:rsid w:val="00917387"/>
    <w:rsid w:val="00921BB2"/>
    <w:rsid w:val="009306D7"/>
    <w:rsid w:val="00942C25"/>
    <w:rsid w:val="009457EA"/>
    <w:rsid w:val="0095220B"/>
    <w:rsid w:val="00952EDF"/>
    <w:rsid w:val="00963DA1"/>
    <w:rsid w:val="00974031"/>
    <w:rsid w:val="00975E35"/>
    <w:rsid w:val="009763FA"/>
    <w:rsid w:val="009777CE"/>
    <w:rsid w:val="00982027"/>
    <w:rsid w:val="009910BC"/>
    <w:rsid w:val="00994FDE"/>
    <w:rsid w:val="00995234"/>
    <w:rsid w:val="009A1ABF"/>
    <w:rsid w:val="009B463B"/>
    <w:rsid w:val="009C3952"/>
    <w:rsid w:val="009D26D2"/>
    <w:rsid w:val="009E52DA"/>
    <w:rsid w:val="009F6D92"/>
    <w:rsid w:val="00A00ACC"/>
    <w:rsid w:val="00A138CC"/>
    <w:rsid w:val="00A15210"/>
    <w:rsid w:val="00A16185"/>
    <w:rsid w:val="00A22789"/>
    <w:rsid w:val="00A4578D"/>
    <w:rsid w:val="00A516B3"/>
    <w:rsid w:val="00A63840"/>
    <w:rsid w:val="00A65616"/>
    <w:rsid w:val="00A6603E"/>
    <w:rsid w:val="00A67713"/>
    <w:rsid w:val="00A71ACA"/>
    <w:rsid w:val="00A729CB"/>
    <w:rsid w:val="00A72E71"/>
    <w:rsid w:val="00A74C81"/>
    <w:rsid w:val="00A761BA"/>
    <w:rsid w:val="00A90C31"/>
    <w:rsid w:val="00A90FA0"/>
    <w:rsid w:val="00AA685A"/>
    <w:rsid w:val="00AA68A1"/>
    <w:rsid w:val="00AB1651"/>
    <w:rsid w:val="00AB6F52"/>
    <w:rsid w:val="00AB77B3"/>
    <w:rsid w:val="00AD1CC0"/>
    <w:rsid w:val="00AD3433"/>
    <w:rsid w:val="00AE0CDC"/>
    <w:rsid w:val="00AF638D"/>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75C"/>
    <w:rsid w:val="00BD5987"/>
    <w:rsid w:val="00BE5E06"/>
    <w:rsid w:val="00BF2161"/>
    <w:rsid w:val="00BF6243"/>
    <w:rsid w:val="00BF78B1"/>
    <w:rsid w:val="00BF7ABA"/>
    <w:rsid w:val="00C05211"/>
    <w:rsid w:val="00C14EFD"/>
    <w:rsid w:val="00C16C11"/>
    <w:rsid w:val="00C24C06"/>
    <w:rsid w:val="00C2623B"/>
    <w:rsid w:val="00C31245"/>
    <w:rsid w:val="00C34034"/>
    <w:rsid w:val="00C4287E"/>
    <w:rsid w:val="00C471A2"/>
    <w:rsid w:val="00C5467E"/>
    <w:rsid w:val="00C55753"/>
    <w:rsid w:val="00C6755F"/>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5042"/>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728E4"/>
    <w:rsid w:val="00E740A6"/>
    <w:rsid w:val="00E743E4"/>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0755"/>
    <w:rsid w:val="00F42F20"/>
    <w:rsid w:val="00F5036A"/>
    <w:rsid w:val="00F51038"/>
    <w:rsid w:val="00F52746"/>
    <w:rsid w:val="00F62882"/>
    <w:rsid w:val="00F65033"/>
    <w:rsid w:val="00F660F9"/>
    <w:rsid w:val="00F674E0"/>
    <w:rsid w:val="00F72263"/>
    <w:rsid w:val="00F77B1D"/>
    <w:rsid w:val="00F8322C"/>
    <w:rsid w:val="00F90A97"/>
    <w:rsid w:val="00FA3484"/>
    <w:rsid w:val="00FB1D88"/>
    <w:rsid w:val="00FC2933"/>
    <w:rsid w:val="00FC6A19"/>
    <w:rsid w:val="00FD69B1"/>
    <w:rsid w:val="00FE7D4D"/>
    <w:rsid w:val="00FF0035"/>
    <w:rsid w:val="00FF4B2F"/>
    <w:rsid w:val="00FF7E05"/>
    <w:rsid w:val="261255E2"/>
    <w:rsid w:val="2E1A86FD"/>
    <w:rsid w:val="3444AB34"/>
    <w:rsid w:val="37F97B7D"/>
    <w:rsid w:val="3FB318F5"/>
    <w:rsid w:val="507DA581"/>
    <w:rsid w:val="67C70ECF"/>
    <w:rsid w:val="78F38FA5"/>
    <w:rsid w:val="7F6465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F8F9A903-00FC-43FA-9EE4-C779540E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2EF"/>
    <w:pPr>
      <w:spacing w:line="240" w:lineRule="exact"/>
      <w:ind w:left="567"/>
      <w:jc w:val="both"/>
    </w:pPr>
    <w:rPr>
      <w:rFonts w:ascii="Arial" w:hAnsi="Arial"/>
      <w:sz w:val="17"/>
    </w:rPr>
  </w:style>
  <w:style w:type="paragraph" w:styleId="Heading1">
    <w:name w:val="heading 1"/>
    <w:aliases w:val="Hoofdstukkopje"/>
    <w:next w:val="Normal"/>
    <w:link w:val="Heading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Heading2">
    <w:name w:val="heading 2"/>
    <w:aliases w:val="Paragraafkopje"/>
    <w:basedOn w:val="Heading1"/>
    <w:next w:val="Normal"/>
    <w:link w:val="Heading2Char"/>
    <w:qFormat/>
    <w:rsid w:val="00330F0A"/>
    <w:pPr>
      <w:numPr>
        <w:ilvl w:val="1"/>
      </w:numPr>
      <w:spacing w:before="240" w:after="120"/>
      <w:outlineLvl w:val="1"/>
    </w:pPr>
    <w:rPr>
      <w:rFonts w:cs="Times New Roman"/>
      <w:sz w:val="20"/>
    </w:rPr>
  </w:style>
  <w:style w:type="paragraph" w:styleId="Heading3">
    <w:name w:val="heading 3"/>
    <w:aliases w:val="Subparagraafkopje,subparagraaf"/>
    <w:basedOn w:val="Normal"/>
    <w:next w:val="Normal"/>
    <w:link w:val="Heading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Heading4">
    <w:name w:val="heading 4"/>
    <w:aliases w:val="Sub4"/>
    <w:basedOn w:val="Heading3"/>
    <w:next w:val="Normal"/>
    <w:link w:val="Heading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Heading5">
    <w:name w:val="heading 5"/>
    <w:aliases w:val="TbsKop 5"/>
    <w:basedOn w:val="Heading4"/>
    <w:next w:val="Normal"/>
    <w:link w:val="Heading5Char"/>
    <w:qFormat/>
    <w:rsid w:val="00E64FF0"/>
    <w:pPr>
      <w:numPr>
        <w:ilvl w:val="4"/>
      </w:numPr>
      <w:outlineLvl w:val="4"/>
    </w:pPr>
  </w:style>
  <w:style w:type="paragraph" w:styleId="Heading6">
    <w:name w:val="heading 6"/>
    <w:basedOn w:val="Normal"/>
    <w:next w:val="Normal"/>
    <w:link w:val="Heading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64FF0"/>
    <w:pPr>
      <w:spacing w:after="0" w:line="240" w:lineRule="auto"/>
    </w:pPr>
    <w:rPr>
      <w:sz w:val="20"/>
      <w:szCs w:val="20"/>
    </w:rPr>
  </w:style>
  <w:style w:type="character" w:customStyle="1" w:styleId="FootnoteTextChar">
    <w:name w:val="Footnote Text Char"/>
    <w:basedOn w:val="DefaultParagraphFont"/>
    <w:link w:val="FootnoteText"/>
    <w:uiPriority w:val="99"/>
    <w:rsid w:val="00E64FF0"/>
    <w:rPr>
      <w:sz w:val="20"/>
      <w:szCs w:val="20"/>
    </w:rPr>
  </w:style>
  <w:style w:type="character" w:customStyle="1" w:styleId="Heading1Char">
    <w:name w:val="Heading 1 Char"/>
    <w:aliases w:val="Hoofdstukkopje Char"/>
    <w:basedOn w:val="DefaultParagraphFont"/>
    <w:link w:val="Heading1"/>
    <w:rsid w:val="00330F0A"/>
    <w:rPr>
      <w:rFonts w:ascii="Arial" w:eastAsia="Times New Roman" w:hAnsi="Arial" w:cs="Arial"/>
      <w:b/>
      <w:bCs/>
      <w:noProof/>
      <w:kern w:val="28"/>
      <w:sz w:val="24"/>
      <w:szCs w:val="20"/>
      <w:lang w:eastAsia="nl-NL"/>
    </w:rPr>
  </w:style>
  <w:style w:type="character" w:customStyle="1" w:styleId="Heading2Char">
    <w:name w:val="Heading 2 Char"/>
    <w:aliases w:val="Paragraafkopje Char"/>
    <w:basedOn w:val="DefaultParagraphFont"/>
    <w:link w:val="Heading2"/>
    <w:rsid w:val="00330F0A"/>
    <w:rPr>
      <w:rFonts w:ascii="Arial" w:eastAsia="Times New Roman" w:hAnsi="Arial" w:cs="Times New Roman"/>
      <w:b/>
      <w:bCs/>
      <w:noProof/>
      <w:kern w:val="28"/>
      <w:sz w:val="20"/>
      <w:szCs w:val="20"/>
      <w:lang w:eastAsia="nl-NL"/>
    </w:rPr>
  </w:style>
  <w:style w:type="character" w:customStyle="1" w:styleId="Heading4Char">
    <w:name w:val="Heading 4 Char"/>
    <w:aliases w:val="Sub4 Char"/>
    <w:basedOn w:val="DefaultParagraphFont"/>
    <w:link w:val="Heading4"/>
    <w:rsid w:val="00F660F9"/>
    <w:rPr>
      <w:rFonts w:ascii="Arial" w:eastAsia="Times New Roman" w:hAnsi="Arial" w:cs="Arial"/>
      <w:b/>
      <w:bCs/>
      <w:sz w:val="17"/>
      <w:szCs w:val="20"/>
      <w:lang w:eastAsia="nl-NL"/>
    </w:rPr>
  </w:style>
  <w:style w:type="character" w:customStyle="1" w:styleId="Heading5Char">
    <w:name w:val="Heading 5 Char"/>
    <w:aliases w:val="TbsKop 5 Char"/>
    <w:basedOn w:val="DefaultParagraphFont"/>
    <w:link w:val="Heading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CommentText">
    <w:name w:val="annotation text"/>
    <w:basedOn w:val="Normal"/>
    <w:link w:val="CommentText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CommentTextChar">
    <w:name w:val="Comment Text Char"/>
    <w:basedOn w:val="DefaultParagraphFont"/>
    <w:link w:val="CommentText"/>
    <w:uiPriority w:val="99"/>
    <w:rsid w:val="00E64FF0"/>
    <w:rPr>
      <w:rFonts w:ascii="Arial" w:eastAsia="Times New Roman" w:hAnsi="Arial" w:cs="Arial"/>
      <w:sz w:val="20"/>
      <w:szCs w:val="20"/>
      <w:lang w:eastAsia="nl-NL"/>
    </w:rPr>
  </w:style>
  <w:style w:type="character" w:styleId="FootnoteReference">
    <w:name w:val="footnote reference"/>
    <w:rsid w:val="00E64FF0"/>
    <w:rPr>
      <w:vertAlign w:val="superscript"/>
    </w:rPr>
  </w:style>
  <w:style w:type="character" w:styleId="CommentReference">
    <w:name w:val="annotation reference"/>
    <w:basedOn w:val="DefaultParagraphFont"/>
    <w:rsid w:val="00E64FF0"/>
    <w:rPr>
      <w:sz w:val="16"/>
      <w:szCs w:val="16"/>
    </w:rPr>
  </w:style>
  <w:style w:type="table" w:styleId="TableGrid">
    <w:name w:val="Table Grid"/>
    <w:basedOn w:val="TableNorma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Subparagraafkopje Char,subparagraaf Char"/>
    <w:basedOn w:val="DefaultParagraphFont"/>
    <w:link w:val="Heading3"/>
    <w:uiPriority w:val="9"/>
    <w:rsid w:val="00974031"/>
    <w:rPr>
      <w:rFonts w:ascii="Arial" w:eastAsia="Times New Roman" w:hAnsi="Arial" w:cs="Arial"/>
      <w:b/>
      <w:bCs/>
      <w:sz w:val="20"/>
      <w:szCs w:val="20"/>
    </w:rPr>
  </w:style>
  <w:style w:type="paragraph" w:styleId="Header">
    <w:name w:val="header"/>
    <w:basedOn w:val="Normal"/>
    <w:link w:val="HeaderChar"/>
    <w:uiPriority w:val="99"/>
    <w:rsid w:val="00A227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2789"/>
  </w:style>
  <w:style w:type="paragraph" w:styleId="Footer">
    <w:name w:val="footer"/>
    <w:basedOn w:val="Normal"/>
    <w:link w:val="FooterChar"/>
    <w:uiPriority w:val="99"/>
    <w:rsid w:val="00A227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2789"/>
  </w:style>
  <w:style w:type="character" w:customStyle="1" w:styleId="Heading6Char">
    <w:name w:val="Heading 6 Char"/>
    <w:basedOn w:val="DefaultParagraphFont"/>
    <w:link w:val="Heading6"/>
    <w:uiPriority w:val="9"/>
    <w:rsid w:val="00330F0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330F0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330F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DefaultParagraphFont"/>
    <w:link w:val="Tabelopmaak"/>
    <w:rsid w:val="00251866"/>
    <w:rPr>
      <w:rFonts w:ascii="Arial" w:eastAsia="Verdana" w:hAnsi="Arial" w:cs="Arial"/>
      <w:bCs/>
      <w:sz w:val="17"/>
      <w:szCs w:val="17"/>
    </w:rPr>
  </w:style>
  <w:style w:type="paragraph" w:styleId="TOC1">
    <w:name w:val="toc 1"/>
    <w:basedOn w:val="Normal"/>
    <w:next w:val="Normal"/>
    <w:autoRedefine/>
    <w:uiPriority w:val="39"/>
    <w:rsid w:val="00EA400D"/>
    <w:pPr>
      <w:spacing w:after="100"/>
      <w:ind w:left="0"/>
    </w:pPr>
  </w:style>
  <w:style w:type="paragraph" w:styleId="TOC2">
    <w:name w:val="toc 2"/>
    <w:basedOn w:val="Normal"/>
    <w:next w:val="Normal"/>
    <w:autoRedefine/>
    <w:uiPriority w:val="39"/>
    <w:rsid w:val="00EA400D"/>
    <w:pPr>
      <w:spacing w:after="100"/>
      <w:ind w:left="220"/>
    </w:pPr>
  </w:style>
  <w:style w:type="paragraph" w:styleId="TOC3">
    <w:name w:val="toc 3"/>
    <w:basedOn w:val="Normal"/>
    <w:next w:val="Normal"/>
    <w:autoRedefine/>
    <w:uiPriority w:val="39"/>
    <w:rsid w:val="00EA400D"/>
    <w:pPr>
      <w:spacing w:after="100"/>
      <w:ind w:left="440"/>
    </w:pPr>
  </w:style>
  <w:style w:type="paragraph" w:styleId="CommentSubject">
    <w:name w:val="annotation subject"/>
    <w:basedOn w:val="CommentText"/>
    <w:next w:val="CommentText"/>
    <w:link w:val="CommentSubject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rsid w:val="00755448"/>
    <w:rPr>
      <w:rFonts w:ascii="Arial" w:eastAsia="Times New Roman" w:hAnsi="Arial" w:cs="Arial"/>
      <w:b/>
      <w:bCs/>
      <w:sz w:val="20"/>
      <w:szCs w:val="20"/>
      <w:lang w:eastAsia="nl-NL"/>
    </w:rPr>
  </w:style>
  <w:style w:type="paragraph" w:styleId="ListParagraph">
    <w:name w:val="List Paragraph"/>
    <w:basedOn w:val="Normal"/>
    <w:uiPriority w:val="34"/>
    <w:qFormat/>
    <w:rsid w:val="00EB5AD7"/>
    <w:pPr>
      <w:ind w:left="720"/>
      <w:contextualSpacing/>
    </w:pPr>
  </w:style>
  <w:style w:type="paragraph" w:styleId="BalloonText">
    <w:name w:val="Balloon Text"/>
    <w:basedOn w:val="Normal"/>
    <w:link w:val="BalloonTextChar"/>
    <w:uiPriority w:val="99"/>
    <w:rsid w:val="00D60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60752"/>
    <w:rPr>
      <w:rFonts w:ascii="Segoe UI" w:hAnsi="Segoe UI" w:cs="Segoe UI"/>
      <w:sz w:val="18"/>
      <w:szCs w:val="18"/>
    </w:rPr>
  </w:style>
  <w:style w:type="paragraph" w:customStyle="1" w:styleId="paragraph">
    <w:name w:val="paragraph"/>
    <w:basedOn w:val="Normal"/>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DefaultParagraphFont"/>
    <w:rsid w:val="00A74C81"/>
  </w:style>
  <w:style w:type="character" w:customStyle="1" w:styleId="eop">
    <w:name w:val="eop"/>
    <w:basedOn w:val="DefaultParagraphFont"/>
    <w:rsid w:val="00A74C81"/>
  </w:style>
  <w:style w:type="paragraph" w:styleId="Revision">
    <w:name w:val="Revision"/>
    <w:hidden/>
    <w:uiPriority w:val="99"/>
    <w:semiHidden/>
    <w:rsid w:val="00C4287E"/>
    <w:pPr>
      <w:spacing w:after="0" w:line="240" w:lineRule="auto"/>
    </w:pPr>
    <w:rPr>
      <w:rFonts w:ascii="Arial" w:hAnsi="Arial"/>
      <w:sz w:val="17"/>
    </w:rPr>
  </w:style>
  <w:style w:type="paragraph" w:styleId="NoSpacing">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Normal"/>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Normal"/>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DefaultParagraphFont"/>
    <w:link w:val="Opsommingnummers"/>
    <w:rsid w:val="004E1226"/>
    <w:rPr>
      <w:rFonts w:ascii="Arial" w:eastAsia="Arial Unicode MS" w:hAnsi="Arial" w:cs="Arial"/>
      <w:sz w:val="17"/>
      <w:lang w:eastAsia="nl-NL"/>
    </w:rPr>
  </w:style>
  <w:style w:type="character" w:customStyle="1" w:styleId="OpsommingbulletsChar">
    <w:name w:val="Opsomming bullets Char"/>
    <w:basedOn w:val="DefaultParagraphFont"/>
    <w:link w:val="Opsommingbullets"/>
    <w:rsid w:val="009777CE"/>
    <w:rPr>
      <w:rFonts w:ascii="Arial" w:eastAsia="Arial Unicode MS" w:hAnsi="Arial" w:cs="Arial"/>
      <w:sz w:val="17"/>
      <w:lang w:eastAsia="nl-NL"/>
    </w:rPr>
  </w:style>
  <w:style w:type="character" w:styleId="UnresolvedMention">
    <w:name w:val="Unresolved Mention"/>
    <w:basedOn w:val="DefaultParagraphFont"/>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538324134">
          <w:marLeft w:val="0"/>
          <w:marRight w:val="0"/>
          <w:marTop w:val="0"/>
          <w:marBottom w:val="0"/>
          <w:divBdr>
            <w:top w:val="none" w:sz="0" w:space="0" w:color="auto"/>
            <w:left w:val="none" w:sz="0" w:space="0" w:color="auto"/>
            <w:bottom w:val="none" w:sz="0" w:space="0" w:color="auto"/>
            <w:right w:val="none" w:sz="0" w:space="0" w:color="auto"/>
          </w:divBdr>
        </w:div>
        <w:div w:id="1176730752">
          <w:marLeft w:val="0"/>
          <w:marRight w:val="0"/>
          <w:marTop w:val="0"/>
          <w:marBottom w:val="0"/>
          <w:divBdr>
            <w:top w:val="none" w:sz="0" w:space="0" w:color="auto"/>
            <w:left w:val="none" w:sz="0" w:space="0" w:color="auto"/>
            <w:bottom w:val="none" w:sz="0" w:space="0" w:color="auto"/>
            <w:right w:val="none" w:sz="0" w:space="0" w:color="auto"/>
          </w:divBdr>
        </w:div>
        <w:div w:id="1258364585">
          <w:marLeft w:val="0"/>
          <w:marRight w:val="0"/>
          <w:marTop w:val="0"/>
          <w:marBottom w:val="0"/>
          <w:divBdr>
            <w:top w:val="none" w:sz="0" w:space="0" w:color="auto"/>
            <w:left w:val="none" w:sz="0" w:space="0" w:color="auto"/>
            <w:bottom w:val="none" w:sz="0" w:space="0" w:color="auto"/>
            <w:right w:val="none" w:sz="0" w:space="0" w:color="auto"/>
          </w:divBdr>
          <w:divsChild>
            <w:div w:id="1438479430">
              <w:marLeft w:val="0"/>
              <w:marRight w:val="0"/>
              <w:marTop w:val="0"/>
              <w:marBottom w:val="0"/>
              <w:divBdr>
                <w:top w:val="none" w:sz="0" w:space="0" w:color="auto"/>
                <w:left w:val="none" w:sz="0" w:space="0" w:color="auto"/>
                <w:bottom w:val="none" w:sz="0" w:space="0" w:color="auto"/>
                <w:right w:val="none" w:sz="0" w:space="0" w:color="auto"/>
              </w:divBdr>
            </w:div>
            <w:div w:id="1928230592">
              <w:marLeft w:val="0"/>
              <w:marRight w:val="0"/>
              <w:marTop w:val="0"/>
              <w:marBottom w:val="0"/>
              <w:divBdr>
                <w:top w:val="none" w:sz="0" w:space="0" w:color="auto"/>
                <w:left w:val="none" w:sz="0" w:space="0" w:color="auto"/>
                <w:bottom w:val="none" w:sz="0" w:space="0" w:color="auto"/>
                <w:right w:val="none" w:sz="0" w:space="0" w:color="auto"/>
              </w:divBdr>
            </w:div>
          </w:divsChild>
        </w:div>
        <w:div w:id="1876774698">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_dlc_DocId xmlns="80872c87-d3d8-4c61-9fc8-7e306890578b">YNH55Y2FA7AF-1773665655-217</_dlc_DocId>
    <_dlc_DocIdUrl xmlns="80872c87-d3d8-4c61-9fc8-7e306890578b">
      <Url>https://prorailbv.sharepoint.com/teams/RaamovereenkomstGeotechniek2025-2033/_layouts/15/DocIdRedir.aspx?ID=YNH55Y2FA7AF-1773665655-217</Url>
      <Description>YNH55Y2FA7AF-1773665655-217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D2302-FE87-484F-83DE-654C88D5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930B984F-8CE5-426D-8ACE-2DBD90C00D7B}">
  <ds:schemaRefs>
    <ds:schemaRef ds:uri="http://schemas.microsoft.com/sharepoint/events"/>
  </ds:schemaRefs>
</ds:datastoreItem>
</file>

<file path=customXml/itemProps4.xml><?xml version="1.0" encoding="utf-8"?>
<ds:datastoreItem xmlns:ds="http://schemas.openxmlformats.org/officeDocument/2006/customXml" ds:itemID="{E984F6CA-B707-4AD4-ACB7-C7A59A56AC29}">
  <ds:schemaRefs>
    <ds:schemaRef ds:uri="80872c87-d3d8-4c61-9fc8-7e306890578b"/>
    <ds:schemaRef ds:uri="http://purl.org/dc/dcmitype/"/>
    <ds:schemaRef ds:uri="17346d5d-812b-4817-abb2-830f4ab48ec4"/>
    <ds:schemaRef ds:uri="http://www.w3.org/XML/1998/namespace"/>
    <ds:schemaRef ds:uri="2cd8ba8c-5ebd-4d07-b0a2-d7b81e3e33c2"/>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93F5CDFE-9F90-47BD-A3E6-3C423CAB7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2831</Words>
  <Characters>16140</Characters>
  <Application>Microsoft Office Word</Application>
  <DocSecurity>4</DocSecurity>
  <Lines>134</Lines>
  <Paragraphs>37</Paragraphs>
  <ScaleCrop>false</ScaleCrop>
  <Company/>
  <LinksUpToDate>false</LinksUpToDate>
  <CharactersWithSpaces>18934</CharactersWithSpaces>
  <SharedDoc>false</SharedDoc>
  <HLinks>
    <vt:vector size="120" baseType="variant">
      <vt:variant>
        <vt:i4>851995</vt:i4>
      </vt:variant>
      <vt:variant>
        <vt:i4>108</vt:i4>
      </vt:variant>
      <vt:variant>
        <vt:i4>0</vt:i4>
      </vt:variant>
      <vt:variant>
        <vt:i4>5</vt:i4>
      </vt:variant>
      <vt:variant>
        <vt:lpwstr>www.TenderNed.nl</vt:lpwstr>
      </vt:variant>
      <vt:variant>
        <vt:lpwstr/>
      </vt:variant>
      <vt:variant>
        <vt:i4>7471228</vt:i4>
      </vt:variant>
      <vt:variant>
        <vt:i4>105</vt:i4>
      </vt:variant>
      <vt:variant>
        <vt:i4>0</vt:i4>
      </vt:variant>
      <vt:variant>
        <vt:i4>5</vt:i4>
      </vt:variant>
      <vt:variant>
        <vt:lpwstr>www.prorail.nl</vt:lpwstr>
      </vt:variant>
      <vt:variant>
        <vt:lpwstr/>
      </vt:variant>
      <vt:variant>
        <vt:i4>4325389</vt:i4>
      </vt:variant>
      <vt:variant>
        <vt:i4>102</vt:i4>
      </vt:variant>
      <vt:variant>
        <vt:i4>0</vt:i4>
      </vt:variant>
      <vt:variant>
        <vt:i4>5</vt:i4>
      </vt:variant>
      <vt:variant>
        <vt:lpwstr>http://www.prorail.nl/leveranciers/aanbesteden-en-inkoop/documenten-en-juridische-voorwaarden</vt:lpwstr>
      </vt:variant>
      <vt:variant>
        <vt:lpwstr/>
      </vt:variant>
      <vt:variant>
        <vt:i4>4325389</vt:i4>
      </vt:variant>
      <vt:variant>
        <vt:i4>99</vt:i4>
      </vt:variant>
      <vt:variant>
        <vt:i4>0</vt:i4>
      </vt:variant>
      <vt:variant>
        <vt:i4>5</vt:i4>
      </vt:variant>
      <vt:variant>
        <vt:lpwstr>http://www.prorail.nl/leveranciers/aanbesteden-en-inkoop/documenten-en-juridische-voorwaarden</vt:lpwstr>
      </vt:variant>
      <vt:variant>
        <vt:lpwstr/>
      </vt:variant>
      <vt:variant>
        <vt:i4>1572925</vt:i4>
      </vt:variant>
      <vt:variant>
        <vt:i4>92</vt:i4>
      </vt:variant>
      <vt:variant>
        <vt:i4>0</vt:i4>
      </vt:variant>
      <vt:variant>
        <vt:i4>5</vt:i4>
      </vt:variant>
      <vt:variant>
        <vt:lpwstr/>
      </vt:variant>
      <vt:variant>
        <vt:lpwstr>_Toc192495771</vt:lpwstr>
      </vt:variant>
      <vt:variant>
        <vt:i4>1572925</vt:i4>
      </vt:variant>
      <vt:variant>
        <vt:i4>86</vt:i4>
      </vt:variant>
      <vt:variant>
        <vt:i4>0</vt:i4>
      </vt:variant>
      <vt:variant>
        <vt:i4>5</vt:i4>
      </vt:variant>
      <vt:variant>
        <vt:lpwstr/>
      </vt:variant>
      <vt:variant>
        <vt:lpwstr>_Toc192495770</vt:lpwstr>
      </vt:variant>
      <vt:variant>
        <vt:i4>1638461</vt:i4>
      </vt:variant>
      <vt:variant>
        <vt:i4>80</vt:i4>
      </vt:variant>
      <vt:variant>
        <vt:i4>0</vt:i4>
      </vt:variant>
      <vt:variant>
        <vt:i4>5</vt:i4>
      </vt:variant>
      <vt:variant>
        <vt:lpwstr/>
      </vt:variant>
      <vt:variant>
        <vt:lpwstr>_Toc192495769</vt:lpwstr>
      </vt:variant>
      <vt:variant>
        <vt:i4>1638461</vt:i4>
      </vt:variant>
      <vt:variant>
        <vt:i4>74</vt:i4>
      </vt:variant>
      <vt:variant>
        <vt:i4>0</vt:i4>
      </vt:variant>
      <vt:variant>
        <vt:i4>5</vt:i4>
      </vt:variant>
      <vt:variant>
        <vt:lpwstr/>
      </vt:variant>
      <vt:variant>
        <vt:lpwstr>_Toc192495768</vt:lpwstr>
      </vt:variant>
      <vt:variant>
        <vt:i4>1638461</vt:i4>
      </vt:variant>
      <vt:variant>
        <vt:i4>68</vt:i4>
      </vt:variant>
      <vt:variant>
        <vt:i4>0</vt:i4>
      </vt:variant>
      <vt:variant>
        <vt:i4>5</vt:i4>
      </vt:variant>
      <vt:variant>
        <vt:lpwstr/>
      </vt:variant>
      <vt:variant>
        <vt:lpwstr>_Toc192495767</vt:lpwstr>
      </vt:variant>
      <vt:variant>
        <vt:i4>1638461</vt:i4>
      </vt:variant>
      <vt:variant>
        <vt:i4>62</vt:i4>
      </vt:variant>
      <vt:variant>
        <vt:i4>0</vt:i4>
      </vt:variant>
      <vt:variant>
        <vt:i4>5</vt:i4>
      </vt:variant>
      <vt:variant>
        <vt:lpwstr/>
      </vt:variant>
      <vt:variant>
        <vt:lpwstr>_Toc192495766</vt:lpwstr>
      </vt:variant>
      <vt:variant>
        <vt:i4>1638461</vt:i4>
      </vt:variant>
      <vt:variant>
        <vt:i4>56</vt:i4>
      </vt:variant>
      <vt:variant>
        <vt:i4>0</vt:i4>
      </vt:variant>
      <vt:variant>
        <vt:i4>5</vt:i4>
      </vt:variant>
      <vt:variant>
        <vt:lpwstr/>
      </vt:variant>
      <vt:variant>
        <vt:lpwstr>_Toc192495765</vt:lpwstr>
      </vt:variant>
      <vt:variant>
        <vt:i4>1638461</vt:i4>
      </vt:variant>
      <vt:variant>
        <vt:i4>50</vt:i4>
      </vt:variant>
      <vt:variant>
        <vt:i4>0</vt:i4>
      </vt:variant>
      <vt:variant>
        <vt:i4>5</vt:i4>
      </vt:variant>
      <vt:variant>
        <vt:lpwstr/>
      </vt:variant>
      <vt:variant>
        <vt:lpwstr>_Toc192495764</vt:lpwstr>
      </vt:variant>
      <vt:variant>
        <vt:i4>1638461</vt:i4>
      </vt:variant>
      <vt:variant>
        <vt:i4>44</vt:i4>
      </vt:variant>
      <vt:variant>
        <vt:i4>0</vt:i4>
      </vt:variant>
      <vt:variant>
        <vt:i4>5</vt:i4>
      </vt:variant>
      <vt:variant>
        <vt:lpwstr/>
      </vt:variant>
      <vt:variant>
        <vt:lpwstr>_Toc192495763</vt:lpwstr>
      </vt:variant>
      <vt:variant>
        <vt:i4>1638461</vt:i4>
      </vt:variant>
      <vt:variant>
        <vt:i4>38</vt:i4>
      </vt:variant>
      <vt:variant>
        <vt:i4>0</vt:i4>
      </vt:variant>
      <vt:variant>
        <vt:i4>5</vt:i4>
      </vt:variant>
      <vt:variant>
        <vt:lpwstr/>
      </vt:variant>
      <vt:variant>
        <vt:lpwstr>_Toc192495762</vt:lpwstr>
      </vt:variant>
      <vt:variant>
        <vt:i4>1638461</vt:i4>
      </vt:variant>
      <vt:variant>
        <vt:i4>32</vt:i4>
      </vt:variant>
      <vt:variant>
        <vt:i4>0</vt:i4>
      </vt:variant>
      <vt:variant>
        <vt:i4>5</vt:i4>
      </vt:variant>
      <vt:variant>
        <vt:lpwstr/>
      </vt:variant>
      <vt:variant>
        <vt:lpwstr>_Toc192495761</vt:lpwstr>
      </vt:variant>
      <vt:variant>
        <vt:i4>1638461</vt:i4>
      </vt:variant>
      <vt:variant>
        <vt:i4>26</vt:i4>
      </vt:variant>
      <vt:variant>
        <vt:i4>0</vt:i4>
      </vt:variant>
      <vt:variant>
        <vt:i4>5</vt:i4>
      </vt:variant>
      <vt:variant>
        <vt:lpwstr/>
      </vt:variant>
      <vt:variant>
        <vt:lpwstr>_Toc192495760</vt:lpwstr>
      </vt:variant>
      <vt:variant>
        <vt:i4>1703997</vt:i4>
      </vt:variant>
      <vt:variant>
        <vt:i4>20</vt:i4>
      </vt:variant>
      <vt:variant>
        <vt:i4>0</vt:i4>
      </vt:variant>
      <vt:variant>
        <vt:i4>5</vt:i4>
      </vt:variant>
      <vt:variant>
        <vt:lpwstr/>
      </vt:variant>
      <vt:variant>
        <vt:lpwstr>_Toc192495759</vt:lpwstr>
      </vt:variant>
      <vt:variant>
        <vt:i4>1703997</vt:i4>
      </vt:variant>
      <vt:variant>
        <vt:i4>14</vt:i4>
      </vt:variant>
      <vt:variant>
        <vt:i4>0</vt:i4>
      </vt:variant>
      <vt:variant>
        <vt:i4>5</vt:i4>
      </vt:variant>
      <vt:variant>
        <vt:lpwstr/>
      </vt:variant>
      <vt:variant>
        <vt:lpwstr>_Toc192495758</vt:lpwstr>
      </vt:variant>
      <vt:variant>
        <vt:i4>1703997</vt:i4>
      </vt:variant>
      <vt:variant>
        <vt:i4>8</vt:i4>
      </vt:variant>
      <vt:variant>
        <vt:i4>0</vt:i4>
      </vt:variant>
      <vt:variant>
        <vt:i4>5</vt:i4>
      </vt:variant>
      <vt:variant>
        <vt:lpwstr/>
      </vt:variant>
      <vt:variant>
        <vt:lpwstr>_Toc192495757</vt:lpwstr>
      </vt:variant>
      <vt:variant>
        <vt:i4>1703997</vt:i4>
      </vt:variant>
      <vt:variant>
        <vt:i4>2</vt:i4>
      </vt:variant>
      <vt:variant>
        <vt:i4>0</vt:i4>
      </vt:variant>
      <vt:variant>
        <vt:i4>5</vt:i4>
      </vt:variant>
      <vt:variant>
        <vt:lpwstr/>
      </vt:variant>
      <vt:variant>
        <vt:lpwstr>_Toc192495756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39</cp:revision>
  <dcterms:created xsi:type="dcterms:W3CDTF">2023-08-24T19:15:00Z</dcterms:created>
  <dcterms:modified xsi:type="dcterms:W3CDTF">2025-03-10T09:42:00Z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0x0101000F26BB8EC7B6EB46B0B7080792EA51DF</vt:lpwstr>
  </property>
  <property fmtid="{D5CDD505-2E9C-101B-9397-08002B2CF9AE}" pid="10" name="_dlc_DocIdItemGuid">
    <vt:lpwstr>87f14eb4-6ab7-4442-ab9b-e399b9daf43c</vt:lpwstr>
  </property>
  <property fmtid="{D5CDD505-2E9C-101B-9397-08002B2CF9AE}" pid="11" name="MediaServiceImageTags">
    <vt:lpwstr/>
  </property>
</Properties>
</file>